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5EEA92" w14:textId="28243E0A" w:rsidR="003030FF" w:rsidRPr="00D475CF" w:rsidRDefault="00D475CF" w:rsidP="001B13E6">
      <w:pPr>
        <w:spacing w:before="100" w:beforeAutospacing="1" w:after="100" w:afterAutospacing="1"/>
        <w:outlineLvl w:val="0"/>
        <w:rPr>
          <w:rFonts w:asciiTheme="majorHAnsi" w:hAnsiTheme="majorHAnsi"/>
          <w:bCs/>
          <w:spacing w:val="0"/>
          <w:kern w:val="36"/>
          <w:sz w:val="36"/>
          <w:szCs w:val="36"/>
        </w:rPr>
      </w:pPr>
      <w:r w:rsidRPr="00D475CF">
        <w:rPr>
          <w:rFonts w:asciiTheme="majorHAnsi" w:hAnsiTheme="majorHAnsi"/>
          <w:bCs/>
          <w:spacing w:val="0"/>
          <w:kern w:val="36"/>
          <w:sz w:val="36"/>
          <w:szCs w:val="36"/>
        </w:rPr>
        <w:t>Pressemitteilung</w:t>
      </w:r>
    </w:p>
    <w:p w14:paraId="2069AB7D" w14:textId="2ECF780F" w:rsidR="00C16CDB" w:rsidRPr="00D475CF" w:rsidRDefault="00C16CDB" w:rsidP="001B13E6">
      <w:pPr>
        <w:spacing w:before="100" w:beforeAutospacing="1" w:after="100" w:afterAutospacing="1"/>
        <w:outlineLvl w:val="0"/>
        <w:rPr>
          <w:b/>
          <w:bCs/>
          <w:spacing w:val="0"/>
          <w:kern w:val="36"/>
          <w:sz w:val="22"/>
          <w:szCs w:val="22"/>
        </w:rPr>
      </w:pPr>
      <w:r w:rsidRPr="00D475CF">
        <w:rPr>
          <w:b/>
          <w:bCs/>
          <w:spacing w:val="0"/>
          <w:kern w:val="36"/>
          <w:sz w:val="22"/>
          <w:szCs w:val="22"/>
        </w:rPr>
        <w:t xml:space="preserve">SHARKPROJECT </w:t>
      </w:r>
      <w:r w:rsidR="00D475CF">
        <w:rPr>
          <w:b/>
          <w:bCs/>
          <w:spacing w:val="0"/>
          <w:kern w:val="36"/>
          <w:sz w:val="22"/>
          <w:szCs w:val="22"/>
        </w:rPr>
        <w:t>unterstützt</w:t>
      </w:r>
      <w:r w:rsidR="00D475CF" w:rsidRPr="00D475CF">
        <w:rPr>
          <w:b/>
          <w:bCs/>
          <w:spacing w:val="0"/>
          <w:kern w:val="36"/>
          <w:sz w:val="22"/>
          <w:szCs w:val="22"/>
        </w:rPr>
        <w:t xml:space="preserve"> die Forderung der</w:t>
      </w:r>
      <w:r w:rsidRPr="00D475CF">
        <w:rPr>
          <w:b/>
          <w:bCs/>
          <w:spacing w:val="0"/>
          <w:kern w:val="36"/>
          <w:sz w:val="22"/>
          <w:szCs w:val="22"/>
        </w:rPr>
        <w:t xml:space="preserve"> </w:t>
      </w:r>
      <w:r w:rsidR="00D475CF" w:rsidRPr="00D475CF">
        <w:rPr>
          <w:b/>
          <w:bCs/>
          <w:spacing w:val="0"/>
          <w:kern w:val="36"/>
          <w:sz w:val="22"/>
          <w:szCs w:val="22"/>
        </w:rPr>
        <w:t>EU Bürgerinitiative</w:t>
      </w:r>
      <w:r w:rsidRPr="00D475CF">
        <w:rPr>
          <w:b/>
          <w:bCs/>
          <w:spacing w:val="0"/>
          <w:kern w:val="36"/>
          <w:sz w:val="22"/>
          <w:szCs w:val="22"/>
        </w:rPr>
        <w:t xml:space="preserve"> "Stop Finning – Stop the Trade" </w:t>
      </w:r>
      <w:r w:rsidR="00D475CF" w:rsidRPr="00D475CF">
        <w:rPr>
          <w:b/>
          <w:bCs/>
          <w:spacing w:val="0"/>
          <w:kern w:val="36"/>
          <w:sz w:val="22"/>
          <w:szCs w:val="22"/>
        </w:rPr>
        <w:t xml:space="preserve">mit dem Ziel den Haiflossenhandel in der Europäischen Union zu beenden. Seit dem 1. Februar </w:t>
      </w:r>
      <w:r w:rsidR="001374CB">
        <w:rPr>
          <w:b/>
          <w:bCs/>
          <w:spacing w:val="0"/>
          <w:kern w:val="36"/>
          <w:sz w:val="22"/>
          <w:szCs w:val="22"/>
        </w:rPr>
        <w:t xml:space="preserve">2020 </w:t>
      </w:r>
      <w:r w:rsidR="00D475CF" w:rsidRPr="00D475CF">
        <w:rPr>
          <w:b/>
          <w:bCs/>
          <w:spacing w:val="0"/>
          <w:kern w:val="36"/>
          <w:sz w:val="22"/>
          <w:szCs w:val="22"/>
        </w:rPr>
        <w:t>können EU Bürger für diese Initiative ihre Stimme abgeben und haben dafür insgesamt ein Jahr Zeit</w:t>
      </w:r>
      <w:r w:rsidR="001374CB">
        <w:rPr>
          <w:b/>
          <w:bCs/>
          <w:spacing w:val="0"/>
          <w:kern w:val="36"/>
          <w:sz w:val="22"/>
          <w:szCs w:val="22"/>
        </w:rPr>
        <w:t>,</w:t>
      </w:r>
      <w:r w:rsidR="00D475CF" w:rsidRPr="00D475CF">
        <w:rPr>
          <w:b/>
          <w:bCs/>
          <w:spacing w:val="0"/>
          <w:kern w:val="36"/>
          <w:sz w:val="22"/>
          <w:szCs w:val="22"/>
        </w:rPr>
        <w:t xml:space="preserve"> um insgesamt eine Million Stimmen aus mindestens sieben EU Mitgliedsstaaten zu sammeln.</w:t>
      </w:r>
      <w:r w:rsidRPr="00D475CF">
        <w:rPr>
          <w:b/>
          <w:bCs/>
          <w:spacing w:val="0"/>
          <w:kern w:val="36"/>
          <w:sz w:val="22"/>
          <w:szCs w:val="22"/>
        </w:rPr>
        <w:t xml:space="preserve"> </w:t>
      </w:r>
    </w:p>
    <w:p w14:paraId="0C0CA298" w14:textId="5FDC3999" w:rsidR="00C16CDB" w:rsidRPr="00D475CF" w:rsidRDefault="00D475CF" w:rsidP="00C16CDB">
      <w:pPr>
        <w:rPr>
          <w:rFonts w:eastAsia="Calibri"/>
          <w:spacing w:val="0"/>
          <w:sz w:val="22"/>
          <w:szCs w:val="22"/>
          <w:lang w:eastAsia="en-US"/>
        </w:rPr>
      </w:pPr>
      <w:r>
        <w:rPr>
          <w:rFonts w:eastAsia="Calibri"/>
          <w:spacing w:val="0"/>
          <w:sz w:val="22"/>
          <w:szCs w:val="22"/>
          <w:lang w:eastAsia="en-US"/>
        </w:rPr>
        <w:t xml:space="preserve">Der Handel mit Haiflossen basiert auf der </w:t>
      </w:r>
      <w:r w:rsidR="00C94630">
        <w:rPr>
          <w:rFonts w:eastAsia="Calibri"/>
          <w:spacing w:val="0"/>
          <w:sz w:val="22"/>
          <w:szCs w:val="22"/>
          <w:lang w:eastAsia="en-US"/>
        </w:rPr>
        <w:t xml:space="preserve">ausbeuterischen und </w:t>
      </w:r>
      <w:r>
        <w:rPr>
          <w:rFonts w:eastAsia="Calibri"/>
          <w:spacing w:val="0"/>
          <w:sz w:val="22"/>
          <w:szCs w:val="22"/>
          <w:lang w:eastAsia="en-US"/>
        </w:rPr>
        <w:t>unethischen Praxis den Haien die Flossen abzuschneiden und die Tiere dann als Abfall ohne Flossen zurück ins Meer zu werfen, wobei die Tiere oftmals sogar noch leben.</w:t>
      </w:r>
      <w:r w:rsidR="00C16CDB" w:rsidRPr="00D475CF">
        <w:rPr>
          <w:rFonts w:eastAsia="Calibri"/>
          <w:spacing w:val="0"/>
          <w:sz w:val="22"/>
          <w:szCs w:val="22"/>
          <w:lang w:eastAsia="en-US"/>
        </w:rPr>
        <w:t xml:space="preserve"> </w:t>
      </w:r>
      <w:r w:rsidR="00C94630">
        <w:rPr>
          <w:rFonts w:eastAsia="Calibri"/>
          <w:spacing w:val="0"/>
          <w:sz w:val="22"/>
          <w:szCs w:val="22"/>
          <w:lang w:eastAsia="en-US"/>
        </w:rPr>
        <w:t>Wegen ihres hohen Handelswertes und der Verwendung für Suppe</w:t>
      </w:r>
      <w:r w:rsidR="001374CB">
        <w:rPr>
          <w:rFonts w:eastAsia="Calibri"/>
          <w:spacing w:val="0"/>
          <w:sz w:val="22"/>
          <w:szCs w:val="22"/>
          <w:lang w:eastAsia="en-US"/>
        </w:rPr>
        <w:t>n</w:t>
      </w:r>
      <w:r w:rsidR="00C94630">
        <w:rPr>
          <w:rFonts w:eastAsia="Calibri"/>
          <w:spacing w:val="0"/>
          <w:sz w:val="22"/>
          <w:szCs w:val="22"/>
          <w:lang w:eastAsia="en-US"/>
        </w:rPr>
        <w:t xml:space="preserve"> im asiatischen Kulturbereich</w:t>
      </w:r>
      <w:r w:rsidR="001374CB">
        <w:rPr>
          <w:rFonts w:eastAsia="Calibri"/>
          <w:spacing w:val="0"/>
          <w:sz w:val="22"/>
          <w:szCs w:val="22"/>
          <w:lang w:eastAsia="en-US"/>
        </w:rPr>
        <w:t>,</w:t>
      </w:r>
      <w:r w:rsidR="00C94630">
        <w:rPr>
          <w:rFonts w:eastAsia="Calibri"/>
          <w:spacing w:val="0"/>
          <w:sz w:val="22"/>
          <w:szCs w:val="22"/>
          <w:lang w:eastAsia="en-US"/>
        </w:rPr>
        <w:t xml:space="preserve"> dauert die P</w:t>
      </w:r>
      <w:r w:rsidR="000E080C">
        <w:rPr>
          <w:rFonts w:eastAsia="Calibri"/>
          <w:spacing w:val="0"/>
          <w:sz w:val="22"/>
          <w:szCs w:val="22"/>
          <w:lang w:eastAsia="en-US"/>
        </w:rPr>
        <w:t>r</w:t>
      </w:r>
      <w:r w:rsidR="00C94630">
        <w:rPr>
          <w:rFonts w:eastAsia="Calibri"/>
          <w:spacing w:val="0"/>
          <w:sz w:val="22"/>
          <w:szCs w:val="22"/>
          <w:lang w:eastAsia="en-US"/>
        </w:rPr>
        <w:t>axis des „Finning“ von Haien noch immer an</w:t>
      </w:r>
      <w:r w:rsidR="001374CB">
        <w:rPr>
          <w:rFonts w:eastAsia="Calibri"/>
          <w:spacing w:val="0"/>
          <w:sz w:val="22"/>
          <w:szCs w:val="22"/>
          <w:lang w:eastAsia="en-US"/>
        </w:rPr>
        <w:t xml:space="preserve">. </w:t>
      </w:r>
      <w:r w:rsidR="00C94630" w:rsidRPr="001374CB">
        <w:rPr>
          <w:rFonts w:eastAsia="Calibri"/>
          <w:b/>
          <w:bCs/>
          <w:spacing w:val="0"/>
          <w:sz w:val="22"/>
          <w:szCs w:val="22"/>
          <w:lang w:eastAsia="en-US"/>
        </w:rPr>
        <w:t>Europa ist einer der Hauptakteure im weltweiten Handel mit Haiflossen.</w:t>
      </w:r>
    </w:p>
    <w:p w14:paraId="5BC650DF" w14:textId="77777777" w:rsidR="00C16CDB" w:rsidRPr="00D475CF" w:rsidRDefault="00C16CDB" w:rsidP="00C16CDB">
      <w:pPr>
        <w:rPr>
          <w:rFonts w:eastAsia="Calibri"/>
          <w:spacing w:val="0"/>
          <w:sz w:val="22"/>
          <w:szCs w:val="22"/>
          <w:lang w:eastAsia="en-US"/>
        </w:rPr>
      </w:pPr>
    </w:p>
    <w:p w14:paraId="03DB5E36" w14:textId="19A14720" w:rsidR="00C16CDB" w:rsidRPr="00D475CF" w:rsidRDefault="00C94630" w:rsidP="00C16CDB">
      <w:pPr>
        <w:rPr>
          <w:rFonts w:eastAsia="Calibri"/>
          <w:b/>
          <w:spacing w:val="0"/>
          <w:sz w:val="22"/>
          <w:szCs w:val="22"/>
          <w:lang w:eastAsia="en-US"/>
        </w:rPr>
      </w:pPr>
      <w:r>
        <w:rPr>
          <w:rFonts w:eastAsia="Calibri"/>
          <w:spacing w:val="0"/>
          <w:sz w:val="22"/>
          <w:szCs w:val="22"/>
          <w:lang w:eastAsia="en-US"/>
        </w:rPr>
        <w:t>Jedes Jahr werden zwischen 63 u</w:t>
      </w:r>
      <w:r w:rsidR="00C16CDB" w:rsidRPr="00D475CF">
        <w:rPr>
          <w:rFonts w:eastAsia="Calibri"/>
          <w:spacing w:val="0"/>
          <w:sz w:val="22"/>
          <w:szCs w:val="22"/>
          <w:lang w:eastAsia="en-US"/>
        </w:rPr>
        <w:t xml:space="preserve">nd 273 </w:t>
      </w:r>
      <w:r>
        <w:rPr>
          <w:rFonts w:eastAsia="Calibri"/>
          <w:spacing w:val="0"/>
          <w:sz w:val="22"/>
          <w:szCs w:val="22"/>
          <w:lang w:eastAsia="en-US"/>
        </w:rPr>
        <w:t>Millionen Haie getötet</w:t>
      </w:r>
      <w:r w:rsidR="00C16CDB" w:rsidRPr="00D475CF">
        <w:rPr>
          <w:rFonts w:eastAsia="Calibri"/>
          <w:spacing w:val="0"/>
          <w:sz w:val="22"/>
          <w:szCs w:val="22"/>
          <w:lang w:eastAsia="en-US"/>
        </w:rPr>
        <w:t xml:space="preserve">, </w:t>
      </w:r>
      <w:r>
        <w:rPr>
          <w:rFonts w:eastAsia="Calibri"/>
          <w:spacing w:val="0"/>
          <w:sz w:val="22"/>
          <w:szCs w:val="22"/>
          <w:lang w:eastAsia="en-US"/>
        </w:rPr>
        <w:t xml:space="preserve">und viele Haiarten sind </w:t>
      </w:r>
      <w:r w:rsidR="001374CB">
        <w:rPr>
          <w:rFonts w:eastAsia="Calibri"/>
          <w:spacing w:val="0"/>
          <w:sz w:val="22"/>
          <w:szCs w:val="22"/>
          <w:lang w:eastAsia="en-US"/>
        </w:rPr>
        <w:t xml:space="preserve">mittlerweile </w:t>
      </w:r>
      <w:r>
        <w:rPr>
          <w:rFonts w:eastAsia="Calibri"/>
          <w:spacing w:val="0"/>
          <w:sz w:val="22"/>
          <w:szCs w:val="22"/>
          <w:lang w:eastAsia="en-US"/>
        </w:rPr>
        <w:t>weltweit bedroht</w:t>
      </w:r>
      <w:r w:rsidR="00C16CDB" w:rsidRPr="00D475CF">
        <w:rPr>
          <w:rFonts w:eastAsia="Calibri"/>
          <w:spacing w:val="0"/>
          <w:sz w:val="22"/>
          <w:szCs w:val="22"/>
          <w:lang w:eastAsia="en-US"/>
        </w:rPr>
        <w:t>.</w:t>
      </w:r>
      <w:r w:rsidR="00C16CDB" w:rsidRPr="00D475CF">
        <w:rPr>
          <w:rFonts w:eastAsia="Calibri"/>
          <w:spacing w:val="0"/>
          <w:sz w:val="22"/>
          <w:szCs w:val="22"/>
          <w:vertAlign w:val="superscript"/>
          <w:lang w:eastAsia="en-US"/>
        </w:rPr>
        <w:footnoteReference w:id="2"/>
      </w:r>
      <w:r w:rsidR="00C16CDB" w:rsidRPr="00D475CF">
        <w:rPr>
          <w:rFonts w:eastAsia="Calibri"/>
          <w:spacing w:val="0"/>
          <w:sz w:val="22"/>
          <w:szCs w:val="22"/>
          <w:lang w:eastAsia="en-US"/>
        </w:rPr>
        <w:t xml:space="preserve"> </w:t>
      </w:r>
      <w:r>
        <w:rPr>
          <w:rFonts w:eastAsia="Calibri"/>
          <w:spacing w:val="0"/>
          <w:sz w:val="22"/>
          <w:szCs w:val="22"/>
          <w:lang w:eastAsia="en-US"/>
        </w:rPr>
        <w:t>Weltweit werden Haie wegen ihres Fleisches und des Öls in ihrer Leber gejagt, aber die größte Bedrohung geht noch immer von der Praxis des „Finning</w:t>
      </w:r>
      <w:r w:rsidR="001374CB">
        <w:rPr>
          <w:rFonts w:eastAsia="Calibri"/>
          <w:spacing w:val="0"/>
          <w:sz w:val="22"/>
          <w:szCs w:val="22"/>
          <w:lang w:eastAsia="en-US"/>
        </w:rPr>
        <w:t>s</w:t>
      </w:r>
      <w:r>
        <w:rPr>
          <w:rFonts w:eastAsia="Calibri"/>
          <w:spacing w:val="0"/>
          <w:sz w:val="22"/>
          <w:szCs w:val="22"/>
          <w:lang w:eastAsia="en-US"/>
        </w:rPr>
        <w:t xml:space="preserve">“ aus. Der drastische Zusammenbruch der Haibestände auf der ganzen Welt hat dramatische Auswirkungen </w:t>
      </w:r>
      <w:r w:rsidR="00E40B0E">
        <w:rPr>
          <w:rFonts w:eastAsia="Calibri"/>
          <w:spacing w:val="0"/>
          <w:sz w:val="22"/>
          <w:szCs w:val="22"/>
          <w:lang w:eastAsia="en-US"/>
        </w:rPr>
        <w:t>auf die Ozeane</w:t>
      </w:r>
      <w:r w:rsidR="001374CB">
        <w:rPr>
          <w:rFonts w:eastAsia="Calibri"/>
          <w:spacing w:val="0"/>
          <w:sz w:val="22"/>
          <w:szCs w:val="22"/>
          <w:lang w:eastAsia="en-US"/>
        </w:rPr>
        <w:t>,</w:t>
      </w:r>
      <w:r w:rsidR="00E40B0E">
        <w:rPr>
          <w:rFonts w:eastAsia="Calibri"/>
          <w:spacing w:val="0"/>
          <w:sz w:val="22"/>
          <w:szCs w:val="22"/>
          <w:lang w:eastAsia="en-US"/>
        </w:rPr>
        <w:t xml:space="preserve"> weil Haie oftmals die Topräuber der Meere sind und als solche </w:t>
      </w:r>
      <w:r w:rsidR="00E40B0E" w:rsidRPr="001374CB">
        <w:rPr>
          <w:rFonts w:eastAsia="Calibri"/>
          <w:b/>
          <w:bCs/>
          <w:spacing w:val="0"/>
          <w:sz w:val="22"/>
          <w:szCs w:val="22"/>
          <w:lang w:eastAsia="en-US"/>
        </w:rPr>
        <w:t>eine wesentliche Rolle für den Erhalt gesunder und produktiver Ökosysteme im Meer spielen</w:t>
      </w:r>
      <w:r w:rsidR="00C16CDB" w:rsidRPr="001374CB">
        <w:rPr>
          <w:rFonts w:eastAsia="Calibri"/>
          <w:b/>
          <w:bCs/>
          <w:spacing w:val="0"/>
          <w:sz w:val="22"/>
          <w:szCs w:val="22"/>
          <w:lang w:eastAsia="en-US"/>
        </w:rPr>
        <w:t>.</w:t>
      </w:r>
    </w:p>
    <w:p w14:paraId="11B9F8BD" w14:textId="77777777" w:rsidR="00C16CDB" w:rsidRPr="00D475CF" w:rsidRDefault="00C16CDB" w:rsidP="00C16CDB">
      <w:pPr>
        <w:rPr>
          <w:rFonts w:eastAsia="Calibri"/>
          <w:spacing w:val="0"/>
          <w:sz w:val="22"/>
          <w:szCs w:val="22"/>
          <w:lang w:eastAsia="en-US"/>
        </w:rPr>
      </w:pPr>
    </w:p>
    <w:p w14:paraId="511048D4" w14:textId="1A64408D" w:rsidR="00C16CDB" w:rsidRPr="00D475CF" w:rsidRDefault="00E40B0E" w:rsidP="00C16CDB">
      <w:pPr>
        <w:rPr>
          <w:rFonts w:eastAsia="Calibri"/>
          <w:spacing w:val="0"/>
          <w:sz w:val="22"/>
          <w:szCs w:val="22"/>
          <w:lang w:eastAsia="en-US"/>
        </w:rPr>
      </w:pPr>
      <w:r>
        <w:rPr>
          <w:rFonts w:eastAsia="Calibri"/>
          <w:spacing w:val="0"/>
          <w:sz w:val="22"/>
          <w:szCs w:val="22"/>
          <w:lang w:eastAsia="en-US"/>
        </w:rPr>
        <w:t>Die EU Bürgerinitiative</w:t>
      </w:r>
      <w:r w:rsidR="00C16CDB" w:rsidRPr="00D475CF">
        <w:rPr>
          <w:rFonts w:eastAsia="Calibri"/>
          <w:spacing w:val="0"/>
          <w:sz w:val="22"/>
          <w:szCs w:val="22"/>
          <w:lang w:eastAsia="en-US"/>
        </w:rPr>
        <w:t xml:space="preserve"> ‘</w:t>
      </w:r>
      <w:hyperlink r:id="rId11" w:history="1">
        <w:r w:rsidR="00C16CDB" w:rsidRPr="00D475CF">
          <w:rPr>
            <w:rFonts w:eastAsia="Calibri"/>
            <w:color w:val="4472C4"/>
            <w:spacing w:val="0"/>
            <w:sz w:val="22"/>
            <w:szCs w:val="22"/>
            <w:u w:val="single"/>
            <w:lang w:eastAsia="en-US"/>
          </w:rPr>
          <w:t>Stop Finning — Stop the Trade</w:t>
        </w:r>
      </w:hyperlink>
      <w:r w:rsidR="00C16CDB" w:rsidRPr="00D475CF">
        <w:rPr>
          <w:rFonts w:eastAsia="Calibri"/>
          <w:spacing w:val="0"/>
          <w:sz w:val="22"/>
          <w:szCs w:val="22"/>
          <w:lang w:eastAsia="en-US"/>
        </w:rPr>
        <w:t xml:space="preserve">’ </w:t>
      </w:r>
      <w:r>
        <w:rPr>
          <w:rFonts w:eastAsia="Calibri"/>
          <w:spacing w:val="0"/>
          <w:sz w:val="22"/>
          <w:szCs w:val="22"/>
          <w:lang w:eastAsia="en-US"/>
        </w:rPr>
        <w:t>sammelt seit dem 1. Februar 2020 Stimmen</w:t>
      </w:r>
      <w:r w:rsidR="001374CB">
        <w:rPr>
          <w:rFonts w:eastAsia="Calibri"/>
          <w:spacing w:val="0"/>
          <w:sz w:val="22"/>
          <w:szCs w:val="22"/>
          <w:lang w:eastAsia="en-US"/>
        </w:rPr>
        <w:t>.</w:t>
      </w:r>
      <w:r>
        <w:rPr>
          <w:rFonts w:eastAsia="Calibri"/>
          <w:spacing w:val="0"/>
          <w:sz w:val="22"/>
          <w:szCs w:val="22"/>
          <w:lang w:eastAsia="en-US"/>
        </w:rPr>
        <w:t xml:space="preserve"> </w:t>
      </w:r>
      <w:r w:rsidR="001374CB">
        <w:rPr>
          <w:rFonts w:eastAsia="Calibri"/>
          <w:spacing w:val="0"/>
          <w:sz w:val="22"/>
          <w:szCs w:val="22"/>
          <w:lang w:eastAsia="en-US"/>
        </w:rPr>
        <w:t>Dadurch haben a</w:t>
      </w:r>
      <w:r>
        <w:rPr>
          <w:rFonts w:eastAsia="Calibri"/>
          <w:spacing w:val="0"/>
          <w:sz w:val="22"/>
          <w:szCs w:val="22"/>
          <w:lang w:eastAsia="en-US"/>
        </w:rPr>
        <w:t xml:space="preserve">lle EU-Bürger ab jetzt ein Jahr Zeit haben um die geforderte Gesetzesänderung für ein </w:t>
      </w:r>
      <w:r w:rsidRPr="001374CB">
        <w:rPr>
          <w:rFonts w:eastAsia="Calibri"/>
          <w:b/>
          <w:bCs/>
          <w:spacing w:val="0"/>
          <w:sz w:val="22"/>
          <w:szCs w:val="22"/>
          <w:lang w:eastAsia="en-US"/>
        </w:rPr>
        <w:t>Ende des Haiflossenhandels in der Europäischen Union</w:t>
      </w:r>
      <w:r>
        <w:rPr>
          <w:rFonts w:eastAsia="Calibri"/>
          <w:spacing w:val="0"/>
          <w:sz w:val="22"/>
          <w:szCs w:val="22"/>
          <w:lang w:eastAsia="en-US"/>
        </w:rPr>
        <w:t xml:space="preserve"> mit einer Million Stimmen zu unterstützen:</w:t>
      </w:r>
    </w:p>
    <w:p w14:paraId="325850B9" w14:textId="77777777" w:rsidR="00C16CDB" w:rsidRPr="00D475CF" w:rsidRDefault="00C16CDB" w:rsidP="00C16CDB">
      <w:pPr>
        <w:rPr>
          <w:rFonts w:eastAsia="Calibri"/>
          <w:spacing w:val="0"/>
          <w:sz w:val="22"/>
          <w:szCs w:val="22"/>
          <w:lang w:eastAsia="en-US"/>
        </w:rPr>
      </w:pPr>
    </w:p>
    <w:p w14:paraId="50C7C191" w14:textId="6603942C" w:rsidR="00C16CDB" w:rsidRPr="00D475CF" w:rsidRDefault="0037531E" w:rsidP="00C16CDB">
      <w:pPr>
        <w:rPr>
          <w:rFonts w:eastAsia="Calibri"/>
          <w:spacing w:val="0"/>
          <w:sz w:val="22"/>
          <w:szCs w:val="22"/>
          <w:lang w:eastAsia="en-US"/>
        </w:rPr>
      </w:pPr>
      <w:hyperlink r:id="rId12" w:history="1">
        <w:r w:rsidR="00C16CDB" w:rsidRPr="00D475CF">
          <w:rPr>
            <w:rStyle w:val="Hyperlink"/>
            <w:rFonts w:eastAsia="Calibri"/>
            <w:spacing w:val="0"/>
            <w:sz w:val="22"/>
            <w:szCs w:val="22"/>
            <w:lang w:eastAsia="en-US"/>
          </w:rPr>
          <w:t>https://eci.ec.europa.eu/012/public</w:t>
        </w:r>
      </w:hyperlink>
      <w:r w:rsidR="00C16CDB" w:rsidRPr="00D475CF">
        <w:rPr>
          <w:rFonts w:eastAsia="Calibri"/>
          <w:color w:val="4472C4"/>
          <w:spacing w:val="0"/>
          <w:sz w:val="22"/>
          <w:szCs w:val="22"/>
          <w:lang w:eastAsia="en-US"/>
        </w:rPr>
        <w:t xml:space="preserve"> </w:t>
      </w:r>
    </w:p>
    <w:p w14:paraId="1A59A5C1" w14:textId="77777777" w:rsidR="00C16CDB" w:rsidRPr="00D475CF" w:rsidRDefault="00C16CDB" w:rsidP="00C16CDB">
      <w:pPr>
        <w:outlineLvl w:val="3"/>
        <w:rPr>
          <w:rFonts w:eastAsia="Calibri"/>
          <w:b/>
          <w:spacing w:val="0"/>
          <w:sz w:val="22"/>
          <w:szCs w:val="22"/>
          <w:lang w:eastAsia="en-US"/>
        </w:rPr>
      </w:pPr>
    </w:p>
    <w:p w14:paraId="229C70AF" w14:textId="54A782FA" w:rsidR="00C16CDB" w:rsidRPr="00D475CF" w:rsidRDefault="00E40B0E" w:rsidP="00C16CDB">
      <w:pPr>
        <w:rPr>
          <w:rFonts w:eastAsia="Calibri"/>
          <w:spacing w:val="0"/>
          <w:sz w:val="22"/>
          <w:szCs w:val="22"/>
          <w:lang w:eastAsia="en-US"/>
        </w:rPr>
      </w:pPr>
      <w:r>
        <w:rPr>
          <w:rFonts w:eastAsia="Calibri"/>
          <w:spacing w:val="0"/>
          <w:sz w:val="22"/>
          <w:szCs w:val="22"/>
          <w:lang w:eastAsia="en-US"/>
        </w:rPr>
        <w:t xml:space="preserve">Indem sie ein Ende des Handels mit Haiflossen in der EU fordern, </w:t>
      </w:r>
      <w:r w:rsidR="00147133">
        <w:rPr>
          <w:rFonts w:eastAsia="Calibri"/>
          <w:spacing w:val="0"/>
          <w:sz w:val="22"/>
          <w:szCs w:val="22"/>
          <w:lang w:eastAsia="en-US"/>
        </w:rPr>
        <w:t>d.h. „ein Verbot</w:t>
      </w:r>
      <w:r>
        <w:rPr>
          <w:rFonts w:eastAsia="Calibri"/>
          <w:spacing w:val="0"/>
          <w:sz w:val="22"/>
          <w:szCs w:val="22"/>
          <w:lang w:eastAsia="en-US"/>
        </w:rPr>
        <w:t xml:space="preserve"> des Importes, Exportes und des Transits von Haiflossen</w:t>
      </w:r>
      <w:r w:rsidR="001374CB">
        <w:rPr>
          <w:rFonts w:eastAsia="Calibri"/>
          <w:spacing w:val="0"/>
          <w:sz w:val="22"/>
          <w:szCs w:val="22"/>
          <w:lang w:eastAsia="en-US"/>
        </w:rPr>
        <w:t>,</w:t>
      </w:r>
      <w:r>
        <w:rPr>
          <w:rFonts w:eastAsia="Calibri"/>
          <w:spacing w:val="0"/>
          <w:sz w:val="22"/>
          <w:szCs w:val="22"/>
          <w:lang w:eastAsia="en-US"/>
        </w:rPr>
        <w:t xml:space="preserve"> </w:t>
      </w:r>
      <w:r w:rsidR="00147133">
        <w:rPr>
          <w:rFonts w:eastAsia="Calibri"/>
          <w:spacing w:val="0"/>
          <w:sz w:val="22"/>
          <w:szCs w:val="22"/>
          <w:lang w:eastAsia="en-US"/>
        </w:rPr>
        <w:t>außer wenn diese auf natürliche Weise mit dem Tierkörper verbunden sind“ wollen diese Bürger d</w:t>
      </w:r>
      <w:r w:rsidR="001374CB">
        <w:rPr>
          <w:rFonts w:eastAsia="Calibri"/>
          <w:spacing w:val="0"/>
          <w:sz w:val="22"/>
          <w:szCs w:val="22"/>
          <w:lang w:eastAsia="en-US"/>
        </w:rPr>
        <w:t>ie</w:t>
      </w:r>
      <w:r w:rsidR="00147133">
        <w:rPr>
          <w:rFonts w:eastAsia="Calibri"/>
          <w:spacing w:val="0"/>
          <w:sz w:val="22"/>
          <w:szCs w:val="22"/>
          <w:lang w:eastAsia="en-US"/>
        </w:rPr>
        <w:t xml:space="preserve"> Gesetzgebung in der EU beeinflussen. Sollte dieses Unterfangen gelingen</w:t>
      </w:r>
      <w:r w:rsidR="001374CB">
        <w:rPr>
          <w:rFonts w:eastAsia="Calibri"/>
          <w:spacing w:val="0"/>
          <w:sz w:val="22"/>
          <w:szCs w:val="22"/>
          <w:lang w:eastAsia="en-US"/>
        </w:rPr>
        <w:t>,</w:t>
      </w:r>
      <w:r w:rsidR="00147133">
        <w:rPr>
          <w:rFonts w:eastAsia="Calibri"/>
          <w:spacing w:val="0"/>
          <w:sz w:val="22"/>
          <w:szCs w:val="22"/>
          <w:lang w:eastAsia="en-US"/>
        </w:rPr>
        <w:t xml:space="preserve"> könnte die EU K</w:t>
      </w:r>
      <w:r w:rsidR="00C16CDB" w:rsidRPr="00D475CF">
        <w:rPr>
          <w:rFonts w:eastAsia="Calibri"/>
          <w:spacing w:val="0"/>
          <w:sz w:val="22"/>
          <w:szCs w:val="22"/>
          <w:lang w:eastAsia="en-US"/>
        </w:rPr>
        <w:t xml:space="preserve">ommission </w:t>
      </w:r>
      <w:r w:rsidR="00147133">
        <w:rPr>
          <w:rFonts w:eastAsia="Calibri"/>
          <w:spacing w:val="0"/>
          <w:sz w:val="22"/>
          <w:szCs w:val="22"/>
          <w:lang w:eastAsia="en-US"/>
        </w:rPr>
        <w:t>eine neue Gesetzgebung beschließen</w:t>
      </w:r>
      <w:r w:rsidR="001374CB">
        <w:rPr>
          <w:rFonts w:eastAsia="Calibri"/>
          <w:spacing w:val="0"/>
          <w:sz w:val="22"/>
          <w:szCs w:val="22"/>
          <w:lang w:eastAsia="en-US"/>
        </w:rPr>
        <w:t>,</w:t>
      </w:r>
      <w:r w:rsidR="00147133">
        <w:rPr>
          <w:rFonts w:eastAsia="Calibri"/>
          <w:spacing w:val="0"/>
          <w:sz w:val="22"/>
          <w:szCs w:val="22"/>
          <w:lang w:eastAsia="en-US"/>
        </w:rPr>
        <w:t xml:space="preserve"> um dieses </w:t>
      </w:r>
      <w:r w:rsidR="001374CB">
        <w:rPr>
          <w:rFonts w:eastAsia="Calibri"/>
          <w:spacing w:val="0"/>
          <w:sz w:val="22"/>
          <w:szCs w:val="22"/>
          <w:lang w:eastAsia="en-US"/>
        </w:rPr>
        <w:t>Z</w:t>
      </w:r>
      <w:r w:rsidR="00147133">
        <w:rPr>
          <w:rFonts w:eastAsia="Calibri"/>
          <w:spacing w:val="0"/>
          <w:sz w:val="22"/>
          <w:szCs w:val="22"/>
          <w:lang w:eastAsia="en-US"/>
        </w:rPr>
        <w:t>iel umzusetzen</w:t>
      </w:r>
      <w:r w:rsidR="00C16CDB" w:rsidRPr="00D475CF">
        <w:rPr>
          <w:rFonts w:eastAsia="Calibri"/>
          <w:spacing w:val="0"/>
          <w:sz w:val="22"/>
          <w:szCs w:val="22"/>
          <w:lang w:eastAsia="en-US"/>
        </w:rPr>
        <w:t>.</w:t>
      </w:r>
      <w:r w:rsidR="00C16CDB" w:rsidRPr="00D475CF">
        <w:rPr>
          <w:rFonts w:eastAsia="Calibri"/>
          <w:spacing w:val="0"/>
          <w:sz w:val="22"/>
          <w:szCs w:val="22"/>
          <w:vertAlign w:val="superscript"/>
          <w:lang w:eastAsia="en-US"/>
        </w:rPr>
        <w:footnoteReference w:id="3"/>
      </w:r>
      <w:r w:rsidR="00C16CDB" w:rsidRPr="00D475CF">
        <w:rPr>
          <w:rFonts w:eastAsia="Calibri"/>
          <w:spacing w:val="0"/>
          <w:sz w:val="22"/>
          <w:szCs w:val="22"/>
          <w:lang w:eastAsia="en-US"/>
        </w:rPr>
        <w:t xml:space="preserve"> </w:t>
      </w:r>
    </w:p>
    <w:p w14:paraId="669BA358" w14:textId="77777777" w:rsidR="00C16CDB" w:rsidRPr="00D475CF" w:rsidRDefault="00C16CDB" w:rsidP="00C16CDB">
      <w:pPr>
        <w:rPr>
          <w:rFonts w:eastAsia="Calibri"/>
          <w:spacing w:val="0"/>
          <w:sz w:val="22"/>
          <w:szCs w:val="22"/>
          <w:lang w:eastAsia="en-US"/>
        </w:rPr>
      </w:pPr>
    </w:p>
    <w:p w14:paraId="79B05052" w14:textId="76023353" w:rsidR="001E6255" w:rsidRDefault="00147133" w:rsidP="00C16CDB">
      <w:pPr>
        <w:rPr>
          <w:rFonts w:eastAsia="Calibri"/>
          <w:spacing w:val="0"/>
          <w:sz w:val="22"/>
          <w:szCs w:val="22"/>
          <w:lang w:eastAsia="en-US"/>
        </w:rPr>
      </w:pPr>
      <w:r>
        <w:rPr>
          <w:rFonts w:eastAsia="Calibri"/>
          <w:spacing w:val="0"/>
          <w:sz w:val="22"/>
          <w:szCs w:val="22"/>
          <w:lang w:eastAsia="en-US"/>
        </w:rPr>
        <w:t xml:space="preserve">Solch eine neue Gesetzgebung </w:t>
      </w:r>
      <w:r w:rsidR="0067173D">
        <w:rPr>
          <w:rFonts w:eastAsia="Calibri"/>
          <w:spacing w:val="0"/>
          <w:sz w:val="22"/>
          <w:szCs w:val="22"/>
          <w:lang w:eastAsia="en-US"/>
        </w:rPr>
        <w:t>ginge einen großen</w:t>
      </w:r>
      <w:r>
        <w:rPr>
          <w:rFonts w:eastAsia="Calibri"/>
          <w:spacing w:val="0"/>
          <w:sz w:val="22"/>
          <w:szCs w:val="22"/>
          <w:lang w:eastAsia="en-US"/>
        </w:rPr>
        <w:t xml:space="preserve"> Schritt </w:t>
      </w:r>
      <w:r w:rsidR="0067173D">
        <w:rPr>
          <w:rFonts w:eastAsia="Calibri"/>
          <w:spacing w:val="0"/>
          <w:sz w:val="22"/>
          <w:szCs w:val="22"/>
          <w:lang w:eastAsia="en-US"/>
        </w:rPr>
        <w:t xml:space="preserve">weiter </w:t>
      </w:r>
      <w:r>
        <w:rPr>
          <w:rFonts w:eastAsia="Calibri"/>
          <w:spacing w:val="0"/>
          <w:sz w:val="22"/>
          <w:szCs w:val="22"/>
          <w:lang w:eastAsia="en-US"/>
        </w:rPr>
        <w:t xml:space="preserve">als die bisherige EU Verordnung die </w:t>
      </w:r>
      <w:r w:rsidR="001E6255">
        <w:rPr>
          <w:rFonts w:eastAsia="Calibri"/>
          <w:spacing w:val="0"/>
          <w:sz w:val="22"/>
          <w:szCs w:val="22"/>
          <w:lang w:eastAsia="en-US"/>
        </w:rPr>
        <w:t xml:space="preserve">für alle EU Schiffe gilt und seit 2013 </w:t>
      </w:r>
      <w:r>
        <w:rPr>
          <w:rFonts w:eastAsia="Calibri"/>
          <w:spacing w:val="0"/>
          <w:sz w:val="22"/>
          <w:szCs w:val="22"/>
          <w:lang w:eastAsia="en-US"/>
        </w:rPr>
        <w:t>verlangt</w:t>
      </w:r>
      <w:r w:rsidR="001E6255">
        <w:rPr>
          <w:rFonts w:eastAsia="Calibri"/>
          <w:spacing w:val="0"/>
          <w:sz w:val="22"/>
          <w:szCs w:val="22"/>
          <w:lang w:eastAsia="en-US"/>
        </w:rPr>
        <w:t>,</w:t>
      </w:r>
      <w:r>
        <w:rPr>
          <w:rFonts w:eastAsia="Calibri"/>
          <w:spacing w:val="0"/>
          <w:sz w:val="22"/>
          <w:szCs w:val="22"/>
          <w:lang w:eastAsia="en-US"/>
        </w:rPr>
        <w:t xml:space="preserve"> dass</w:t>
      </w:r>
      <w:r w:rsidR="001E6255">
        <w:rPr>
          <w:rFonts w:eastAsia="Calibri"/>
          <w:spacing w:val="0"/>
          <w:sz w:val="22"/>
          <w:szCs w:val="22"/>
          <w:lang w:eastAsia="en-US"/>
        </w:rPr>
        <w:t xml:space="preserve"> die Flossen bis zum Entladen im Hafen auf natürliche Weise am Tierkörper befestigt bleiben müssen</w:t>
      </w:r>
      <w:r w:rsidR="00C16CDB" w:rsidRPr="00D475CF">
        <w:rPr>
          <w:rFonts w:eastAsia="Calibri"/>
          <w:spacing w:val="0"/>
          <w:sz w:val="22"/>
          <w:szCs w:val="22"/>
          <w:lang w:eastAsia="en-US"/>
        </w:rPr>
        <w:t xml:space="preserve">. </w:t>
      </w:r>
      <w:r w:rsidR="001E6255">
        <w:rPr>
          <w:rFonts w:eastAsia="Calibri"/>
          <w:spacing w:val="0"/>
          <w:sz w:val="22"/>
          <w:szCs w:val="22"/>
          <w:lang w:eastAsia="en-US"/>
        </w:rPr>
        <w:t xml:space="preserve">Danach allerdings können die Flossen abgeschnitten und weltweit gehandelt werden. Obwohl die heute geltende Verordnung </w:t>
      </w:r>
      <w:r w:rsidR="0067173D">
        <w:rPr>
          <w:rFonts w:eastAsia="Calibri"/>
          <w:spacing w:val="0"/>
          <w:sz w:val="22"/>
          <w:szCs w:val="22"/>
          <w:lang w:eastAsia="en-US"/>
        </w:rPr>
        <w:t>bereits eine wesentliche</w:t>
      </w:r>
      <w:r w:rsidR="001E6255">
        <w:rPr>
          <w:rFonts w:eastAsia="Calibri"/>
          <w:spacing w:val="0"/>
          <w:sz w:val="22"/>
          <w:szCs w:val="22"/>
          <w:lang w:eastAsia="en-US"/>
        </w:rPr>
        <w:t xml:space="preserve"> Verbesserung gegenüber der vorangegangenen </w:t>
      </w:r>
    </w:p>
    <w:p w14:paraId="7BD64287" w14:textId="15B23CB9" w:rsidR="00C16CDB" w:rsidRPr="00D475CF" w:rsidRDefault="009D12B6" w:rsidP="00C16CDB">
      <w:pPr>
        <w:rPr>
          <w:rFonts w:eastAsia="Calibri"/>
          <w:spacing w:val="0"/>
          <w:sz w:val="22"/>
          <w:szCs w:val="22"/>
          <w:lang w:eastAsia="en-US"/>
        </w:rPr>
      </w:pPr>
      <w:r>
        <w:rPr>
          <w:rFonts w:eastAsia="Calibri"/>
          <w:spacing w:val="0"/>
          <w:sz w:val="22"/>
          <w:szCs w:val="22"/>
          <w:lang w:eastAsia="en-US"/>
        </w:rPr>
        <w:lastRenderedPageBreak/>
        <w:t>Verordnung darstellt</w:t>
      </w:r>
      <w:r w:rsidR="00C16CDB" w:rsidRPr="00D475CF">
        <w:rPr>
          <w:rFonts w:eastAsia="Calibri"/>
          <w:spacing w:val="0"/>
          <w:sz w:val="22"/>
          <w:szCs w:val="22"/>
          <w:vertAlign w:val="superscript"/>
          <w:lang w:eastAsia="en-US"/>
        </w:rPr>
        <w:footnoteReference w:id="4"/>
      </w:r>
      <w:r w:rsidR="001374CB">
        <w:rPr>
          <w:rFonts w:eastAsia="Calibri"/>
          <w:spacing w:val="0"/>
          <w:sz w:val="22"/>
          <w:szCs w:val="22"/>
          <w:lang w:eastAsia="en-US"/>
        </w:rPr>
        <w:t>,</w:t>
      </w:r>
      <w:r w:rsidR="00C16CDB" w:rsidRPr="00D475CF">
        <w:rPr>
          <w:rFonts w:eastAsia="Calibri"/>
          <w:spacing w:val="0"/>
          <w:sz w:val="22"/>
          <w:szCs w:val="22"/>
          <w:lang w:eastAsia="en-US"/>
        </w:rPr>
        <w:t xml:space="preserve"> </w:t>
      </w:r>
      <w:r w:rsidRPr="001374CB">
        <w:rPr>
          <w:rFonts w:eastAsia="Calibri"/>
          <w:b/>
          <w:bCs/>
          <w:spacing w:val="0"/>
          <w:sz w:val="22"/>
          <w:szCs w:val="22"/>
          <w:lang w:eastAsia="en-US"/>
        </w:rPr>
        <w:t>erlaubt sie dennoch</w:t>
      </w:r>
      <w:r w:rsidR="001374CB" w:rsidRPr="001374CB">
        <w:rPr>
          <w:rFonts w:eastAsia="Calibri"/>
          <w:b/>
          <w:bCs/>
          <w:spacing w:val="0"/>
          <w:sz w:val="22"/>
          <w:szCs w:val="22"/>
          <w:lang w:eastAsia="en-US"/>
        </w:rPr>
        <w:t>,</w:t>
      </w:r>
      <w:r w:rsidRPr="001374CB">
        <w:rPr>
          <w:rFonts w:eastAsia="Calibri"/>
          <w:b/>
          <w:bCs/>
          <w:spacing w:val="0"/>
          <w:sz w:val="22"/>
          <w:szCs w:val="22"/>
          <w:lang w:eastAsia="en-US"/>
        </w:rPr>
        <w:t xml:space="preserve"> dass lose Flossen über ganz Europa hinweg gehandelt werden </w:t>
      </w:r>
      <w:r w:rsidR="0067173D" w:rsidRPr="001374CB">
        <w:rPr>
          <w:rFonts w:eastAsia="Calibri"/>
          <w:b/>
          <w:bCs/>
          <w:spacing w:val="0"/>
          <w:sz w:val="22"/>
          <w:szCs w:val="22"/>
          <w:lang w:eastAsia="en-US"/>
        </w:rPr>
        <w:t>dürfen</w:t>
      </w:r>
      <w:r w:rsidRPr="001374CB">
        <w:rPr>
          <w:rFonts w:eastAsia="Calibri"/>
          <w:b/>
          <w:bCs/>
          <w:spacing w:val="0"/>
          <w:sz w:val="22"/>
          <w:szCs w:val="22"/>
          <w:lang w:eastAsia="en-US"/>
        </w:rPr>
        <w:t xml:space="preserve"> und dass </w:t>
      </w:r>
      <w:r w:rsidR="0067173D" w:rsidRPr="001374CB">
        <w:rPr>
          <w:rFonts w:eastAsia="Calibri"/>
          <w:b/>
          <w:bCs/>
          <w:spacing w:val="0"/>
          <w:sz w:val="22"/>
          <w:szCs w:val="22"/>
          <w:lang w:eastAsia="en-US"/>
        </w:rPr>
        <w:t>EU</w:t>
      </w:r>
      <w:r w:rsidRPr="001374CB">
        <w:rPr>
          <w:rFonts w:eastAsia="Calibri"/>
          <w:b/>
          <w:bCs/>
          <w:spacing w:val="0"/>
          <w:sz w:val="22"/>
          <w:szCs w:val="22"/>
          <w:lang w:eastAsia="en-US"/>
        </w:rPr>
        <w:t xml:space="preserve"> Fischereien die Nachfrage an Haiflossen</w:t>
      </w:r>
      <w:r w:rsidR="00B42890" w:rsidRPr="001374CB">
        <w:rPr>
          <w:rFonts w:eastAsia="Calibri"/>
          <w:b/>
          <w:bCs/>
          <w:spacing w:val="0"/>
          <w:sz w:val="22"/>
          <w:szCs w:val="22"/>
          <w:lang w:eastAsia="en-US"/>
        </w:rPr>
        <w:t>suppe</w:t>
      </w:r>
      <w:r w:rsidRPr="001374CB">
        <w:rPr>
          <w:rFonts w:eastAsia="Calibri"/>
          <w:b/>
          <w:bCs/>
          <w:spacing w:val="0"/>
          <w:sz w:val="22"/>
          <w:szCs w:val="22"/>
          <w:lang w:eastAsia="en-US"/>
        </w:rPr>
        <w:t xml:space="preserve"> für den wachsenden asiatischen Markt</w:t>
      </w:r>
      <w:r w:rsidR="00B42890" w:rsidRPr="001374CB">
        <w:rPr>
          <w:rFonts w:eastAsia="Calibri"/>
          <w:b/>
          <w:bCs/>
          <w:spacing w:val="0"/>
          <w:sz w:val="22"/>
          <w:szCs w:val="22"/>
          <w:lang w:eastAsia="en-US"/>
        </w:rPr>
        <w:t xml:space="preserve"> bedienen</w:t>
      </w:r>
      <w:r w:rsidR="00C16CDB" w:rsidRPr="00D475CF">
        <w:rPr>
          <w:rFonts w:eastAsia="Calibri"/>
          <w:spacing w:val="0"/>
          <w:sz w:val="22"/>
          <w:szCs w:val="22"/>
          <w:lang w:eastAsia="en-US"/>
        </w:rPr>
        <w:t>.</w:t>
      </w:r>
    </w:p>
    <w:p w14:paraId="65C333E5" w14:textId="77777777" w:rsidR="00C16CDB" w:rsidRPr="00D475CF" w:rsidRDefault="00C16CDB" w:rsidP="00C16CDB">
      <w:pPr>
        <w:rPr>
          <w:rFonts w:eastAsia="Calibri"/>
          <w:spacing w:val="0"/>
          <w:sz w:val="22"/>
          <w:szCs w:val="22"/>
          <w:lang w:eastAsia="en-US"/>
        </w:rPr>
      </w:pPr>
    </w:p>
    <w:p w14:paraId="0E794C2E" w14:textId="679F874A" w:rsidR="00C16CDB" w:rsidRPr="00D475CF" w:rsidRDefault="0092593A" w:rsidP="00C16CDB">
      <w:pPr>
        <w:rPr>
          <w:rFonts w:eastAsia="Calibri"/>
          <w:spacing w:val="0"/>
          <w:sz w:val="22"/>
          <w:szCs w:val="22"/>
          <w:lang w:eastAsia="en-US"/>
        </w:rPr>
      </w:pPr>
      <w:r>
        <w:rPr>
          <w:rFonts w:eastAsia="Calibri"/>
          <w:spacing w:val="0"/>
          <w:sz w:val="22"/>
          <w:szCs w:val="22"/>
          <w:lang w:eastAsia="en-US"/>
        </w:rPr>
        <w:t>Im Juni</w:t>
      </w:r>
      <w:r w:rsidR="0067173D">
        <w:rPr>
          <w:rFonts w:eastAsia="Calibri"/>
          <w:spacing w:val="0"/>
          <w:sz w:val="22"/>
          <w:szCs w:val="22"/>
          <w:lang w:eastAsia="en-US"/>
        </w:rPr>
        <w:t xml:space="preserve"> 2019 </w:t>
      </w:r>
      <w:r>
        <w:rPr>
          <w:rFonts w:eastAsia="Calibri"/>
          <w:spacing w:val="0"/>
          <w:sz w:val="22"/>
          <w:szCs w:val="22"/>
          <w:lang w:eastAsia="en-US"/>
        </w:rPr>
        <w:t>verbot Kanada als erstes G7 Land den Import von Haiflossen</w:t>
      </w:r>
      <w:r w:rsidR="00C16CDB" w:rsidRPr="00D475CF">
        <w:rPr>
          <w:rFonts w:eastAsia="Calibri"/>
          <w:spacing w:val="0"/>
          <w:sz w:val="22"/>
          <w:szCs w:val="22"/>
          <w:lang w:eastAsia="en-US"/>
        </w:rPr>
        <w:t xml:space="preserve"> </w:t>
      </w:r>
      <w:r w:rsidR="0067173D">
        <w:rPr>
          <w:rFonts w:eastAsia="Calibri"/>
          <w:spacing w:val="0"/>
          <w:sz w:val="22"/>
          <w:szCs w:val="22"/>
          <w:lang w:eastAsia="en-US"/>
        </w:rPr>
        <w:t>in</w:t>
      </w:r>
      <w:r>
        <w:rPr>
          <w:rFonts w:eastAsia="Calibri"/>
          <w:spacing w:val="0"/>
          <w:sz w:val="22"/>
          <w:szCs w:val="22"/>
          <w:lang w:eastAsia="en-US"/>
        </w:rPr>
        <w:t xml:space="preserve"> seinem Staatsgebiet</w:t>
      </w:r>
      <w:r w:rsidR="00C16CDB" w:rsidRPr="00D475CF">
        <w:rPr>
          <w:rFonts w:eastAsia="Calibri"/>
          <w:spacing w:val="0"/>
          <w:sz w:val="22"/>
          <w:szCs w:val="22"/>
          <w:lang w:eastAsia="en-US"/>
        </w:rPr>
        <w:t>,</w:t>
      </w:r>
      <w:r w:rsidR="00C16CDB" w:rsidRPr="00D475CF">
        <w:rPr>
          <w:rFonts w:eastAsia="Calibri"/>
          <w:spacing w:val="0"/>
          <w:sz w:val="22"/>
          <w:szCs w:val="22"/>
          <w:vertAlign w:val="superscript"/>
          <w:lang w:eastAsia="en-US"/>
        </w:rPr>
        <w:footnoteReference w:id="5"/>
      </w:r>
      <w:r>
        <w:rPr>
          <w:rFonts w:eastAsia="Calibri"/>
          <w:spacing w:val="0"/>
          <w:sz w:val="22"/>
          <w:szCs w:val="22"/>
          <w:lang w:eastAsia="en-US"/>
        </w:rPr>
        <w:t xml:space="preserve"> u</w:t>
      </w:r>
      <w:r w:rsidR="00C16CDB" w:rsidRPr="00D475CF">
        <w:rPr>
          <w:rFonts w:eastAsia="Calibri"/>
          <w:spacing w:val="0"/>
          <w:sz w:val="22"/>
          <w:szCs w:val="22"/>
          <w:lang w:eastAsia="en-US"/>
        </w:rPr>
        <w:t xml:space="preserve">nd </w:t>
      </w:r>
      <w:r>
        <w:rPr>
          <w:rFonts w:eastAsia="Calibri"/>
          <w:spacing w:val="0"/>
          <w:sz w:val="22"/>
          <w:szCs w:val="22"/>
          <w:lang w:eastAsia="en-US"/>
        </w:rPr>
        <w:t xml:space="preserve">auf der ganzen Welt fordern immer mehr Menschen </w:t>
      </w:r>
      <w:r w:rsidR="00784902">
        <w:rPr>
          <w:rFonts w:eastAsia="Calibri"/>
          <w:spacing w:val="0"/>
          <w:sz w:val="22"/>
          <w:szCs w:val="22"/>
          <w:lang w:eastAsia="en-US"/>
        </w:rPr>
        <w:t xml:space="preserve">ein Ende dieser grausamen und sinnlosen Praxis. </w:t>
      </w:r>
      <w:r w:rsidR="00784902" w:rsidRPr="001374CB">
        <w:rPr>
          <w:rFonts w:eastAsia="Calibri"/>
          <w:b/>
          <w:bCs/>
          <w:spacing w:val="0"/>
          <w:sz w:val="22"/>
          <w:szCs w:val="22"/>
          <w:lang w:eastAsia="en-US"/>
        </w:rPr>
        <w:t>Europa</w:t>
      </w:r>
      <w:r w:rsidR="00C16CDB" w:rsidRPr="001374CB">
        <w:rPr>
          <w:rFonts w:eastAsia="Calibri"/>
          <w:b/>
          <w:bCs/>
          <w:spacing w:val="0"/>
          <w:sz w:val="22"/>
          <w:szCs w:val="22"/>
          <w:lang w:eastAsia="en-US"/>
        </w:rPr>
        <w:t xml:space="preserve"> </w:t>
      </w:r>
      <w:r w:rsidR="00784902" w:rsidRPr="001374CB">
        <w:rPr>
          <w:rFonts w:eastAsia="Calibri"/>
          <w:b/>
          <w:bCs/>
          <w:spacing w:val="0"/>
          <w:sz w:val="22"/>
          <w:szCs w:val="22"/>
          <w:lang w:eastAsia="en-US"/>
        </w:rPr>
        <w:t>muss jetzt ebenfalls</w:t>
      </w:r>
      <w:r w:rsidR="0067173D" w:rsidRPr="001374CB">
        <w:rPr>
          <w:rFonts w:eastAsia="Calibri"/>
          <w:b/>
          <w:bCs/>
          <w:spacing w:val="0"/>
          <w:sz w:val="22"/>
          <w:szCs w:val="22"/>
          <w:lang w:eastAsia="en-US"/>
        </w:rPr>
        <w:t xml:space="preserve"> diesbezüglich handeln</w:t>
      </w:r>
      <w:r w:rsidR="00C16CDB" w:rsidRPr="001374CB">
        <w:rPr>
          <w:rFonts w:eastAsia="Calibri"/>
          <w:b/>
          <w:bCs/>
          <w:spacing w:val="0"/>
          <w:sz w:val="22"/>
          <w:szCs w:val="22"/>
          <w:lang w:eastAsia="en-US"/>
        </w:rPr>
        <w:t>.</w:t>
      </w:r>
    </w:p>
    <w:p w14:paraId="5E6C4412" w14:textId="77777777" w:rsidR="00C16CDB" w:rsidRPr="00D475CF" w:rsidRDefault="00C16CDB" w:rsidP="00C16CDB">
      <w:pPr>
        <w:rPr>
          <w:rFonts w:eastAsia="Calibri"/>
          <w:spacing w:val="0"/>
          <w:sz w:val="22"/>
          <w:szCs w:val="22"/>
          <w:lang w:eastAsia="en-US"/>
        </w:rPr>
      </w:pPr>
    </w:p>
    <w:p w14:paraId="7A7C4BB0" w14:textId="7373030B" w:rsidR="00C16CDB" w:rsidRPr="001374CB" w:rsidRDefault="00784902" w:rsidP="00C16CDB">
      <w:pPr>
        <w:rPr>
          <w:rFonts w:eastAsia="Calibri"/>
          <w:spacing w:val="0"/>
          <w:sz w:val="22"/>
          <w:szCs w:val="22"/>
          <w:lang w:eastAsia="en-US"/>
        </w:rPr>
      </w:pPr>
      <w:r>
        <w:rPr>
          <w:rFonts w:eastAsia="Calibri"/>
          <w:spacing w:val="0"/>
          <w:sz w:val="22"/>
          <w:szCs w:val="22"/>
          <w:lang w:eastAsia="en-US"/>
        </w:rPr>
        <w:t xml:space="preserve">Die Bürger der EU haben die Macht </w:t>
      </w:r>
      <w:r w:rsidR="001374CB">
        <w:rPr>
          <w:rFonts w:eastAsia="Calibri"/>
          <w:spacing w:val="0"/>
          <w:sz w:val="22"/>
          <w:szCs w:val="22"/>
          <w:lang w:eastAsia="en-US"/>
        </w:rPr>
        <w:t>i</w:t>
      </w:r>
      <w:r>
        <w:rPr>
          <w:rFonts w:eastAsia="Calibri"/>
          <w:spacing w:val="0"/>
          <w:sz w:val="22"/>
          <w:szCs w:val="22"/>
          <w:lang w:eastAsia="en-US"/>
        </w:rPr>
        <w:t xml:space="preserve">hren Wunsch nach </w:t>
      </w:r>
      <w:r w:rsidR="0067173D">
        <w:rPr>
          <w:rFonts w:eastAsia="Calibri"/>
          <w:spacing w:val="0"/>
          <w:sz w:val="22"/>
          <w:szCs w:val="22"/>
          <w:lang w:eastAsia="en-US"/>
        </w:rPr>
        <w:t xml:space="preserve">einem </w:t>
      </w:r>
      <w:r>
        <w:rPr>
          <w:rFonts w:eastAsia="Calibri"/>
          <w:spacing w:val="0"/>
          <w:sz w:val="22"/>
          <w:szCs w:val="22"/>
          <w:lang w:eastAsia="en-US"/>
        </w:rPr>
        <w:t>besseren Umweltschutz bei den Ent</w:t>
      </w:r>
      <w:r w:rsidR="0067173D">
        <w:rPr>
          <w:rFonts w:eastAsia="Calibri"/>
          <w:spacing w:val="0"/>
          <w:sz w:val="22"/>
          <w:szCs w:val="22"/>
          <w:lang w:eastAsia="en-US"/>
        </w:rPr>
        <w:t>s</w:t>
      </w:r>
      <w:r>
        <w:rPr>
          <w:rFonts w:eastAsia="Calibri"/>
          <w:spacing w:val="0"/>
          <w:sz w:val="22"/>
          <w:szCs w:val="22"/>
          <w:lang w:eastAsia="en-US"/>
        </w:rPr>
        <w:t>cheidungsträgern zu adressieren.</w:t>
      </w:r>
      <w:r w:rsidR="001374CB">
        <w:rPr>
          <w:rFonts w:eastAsia="Calibri"/>
          <w:spacing w:val="0"/>
          <w:sz w:val="22"/>
          <w:szCs w:val="22"/>
          <w:lang w:eastAsia="en-US"/>
        </w:rPr>
        <w:t xml:space="preserve"> </w:t>
      </w:r>
      <w:r w:rsidR="0067173D">
        <w:rPr>
          <w:rFonts w:eastAsia="Calibri"/>
          <w:spacing w:val="0"/>
          <w:sz w:val="22"/>
          <w:szCs w:val="22"/>
          <w:lang w:eastAsia="en-US"/>
        </w:rPr>
        <w:t>In Zeiten in denen die Wissenschaftler permanent die Alarmglocken läuten</w:t>
      </w:r>
      <w:r w:rsidR="001374CB">
        <w:rPr>
          <w:rFonts w:eastAsia="Calibri"/>
          <w:spacing w:val="0"/>
          <w:sz w:val="22"/>
          <w:szCs w:val="22"/>
          <w:lang w:eastAsia="en-US"/>
        </w:rPr>
        <w:t>,</w:t>
      </w:r>
      <w:r w:rsidR="0067173D">
        <w:rPr>
          <w:rFonts w:eastAsia="Calibri"/>
          <w:spacing w:val="0"/>
          <w:sz w:val="22"/>
          <w:szCs w:val="22"/>
          <w:lang w:eastAsia="en-US"/>
        </w:rPr>
        <w:t xml:space="preserve"> </w:t>
      </w:r>
      <w:r w:rsidR="001374CB">
        <w:rPr>
          <w:rFonts w:eastAsia="Calibri"/>
          <w:spacing w:val="0"/>
          <w:sz w:val="22"/>
          <w:szCs w:val="22"/>
          <w:lang w:eastAsia="en-US"/>
        </w:rPr>
        <w:t>müssen</w:t>
      </w:r>
      <w:r w:rsidR="0067173D">
        <w:rPr>
          <w:rFonts w:eastAsia="Calibri"/>
          <w:spacing w:val="0"/>
          <w:sz w:val="22"/>
          <w:szCs w:val="22"/>
          <w:lang w:eastAsia="en-US"/>
        </w:rPr>
        <w:t xml:space="preserve"> hinsichtlich des rasanten Verlustes an Biodiversität</w:t>
      </w:r>
      <w:r w:rsidR="0067173D" w:rsidRPr="00D475CF">
        <w:rPr>
          <w:rFonts w:eastAsia="Calibri"/>
          <w:spacing w:val="0"/>
          <w:sz w:val="22"/>
          <w:szCs w:val="22"/>
          <w:vertAlign w:val="superscript"/>
          <w:lang w:eastAsia="en-US"/>
        </w:rPr>
        <w:footnoteReference w:id="6"/>
      </w:r>
      <w:r w:rsidR="0067173D" w:rsidRPr="00D475CF">
        <w:rPr>
          <w:rFonts w:eastAsia="Calibri"/>
          <w:spacing w:val="0"/>
          <w:sz w:val="22"/>
          <w:szCs w:val="22"/>
          <w:lang w:eastAsia="en-US"/>
        </w:rPr>
        <w:t xml:space="preserve"> </w:t>
      </w:r>
      <w:r w:rsidR="0067173D">
        <w:rPr>
          <w:rFonts w:eastAsia="Calibri"/>
          <w:spacing w:val="0"/>
          <w:sz w:val="22"/>
          <w:szCs w:val="22"/>
          <w:lang w:eastAsia="en-US"/>
        </w:rPr>
        <w:t>und den Risiken in Folge von Klimaveränderungen</w:t>
      </w:r>
      <w:r w:rsidR="00C16CDB" w:rsidRPr="00D475CF">
        <w:rPr>
          <w:rFonts w:eastAsia="Calibri"/>
          <w:spacing w:val="0"/>
          <w:sz w:val="22"/>
          <w:szCs w:val="22"/>
          <w:vertAlign w:val="superscript"/>
          <w:lang w:eastAsia="en-US"/>
        </w:rPr>
        <w:footnoteReference w:id="7"/>
      </w:r>
      <w:r w:rsidR="00C16CDB" w:rsidRPr="00D475CF">
        <w:rPr>
          <w:rFonts w:eastAsia="Calibri"/>
          <w:spacing w:val="0"/>
          <w:sz w:val="22"/>
          <w:szCs w:val="22"/>
          <w:lang w:eastAsia="en-US"/>
        </w:rPr>
        <w:t xml:space="preserve"> </w:t>
      </w:r>
      <w:r w:rsidR="0067173D">
        <w:rPr>
          <w:rFonts w:eastAsia="Calibri"/>
          <w:spacing w:val="0"/>
          <w:sz w:val="22"/>
          <w:szCs w:val="22"/>
          <w:lang w:eastAsia="en-US"/>
        </w:rPr>
        <w:t xml:space="preserve">Produktions- und Konsumgewohnheiten </w:t>
      </w:r>
      <w:r w:rsidR="001374CB">
        <w:rPr>
          <w:rFonts w:eastAsia="Calibri"/>
          <w:spacing w:val="0"/>
          <w:sz w:val="22"/>
          <w:szCs w:val="22"/>
          <w:lang w:eastAsia="en-US"/>
        </w:rPr>
        <w:t>ge</w:t>
      </w:r>
      <w:r w:rsidR="0067173D">
        <w:rPr>
          <w:rFonts w:eastAsia="Calibri"/>
          <w:spacing w:val="0"/>
          <w:sz w:val="22"/>
          <w:szCs w:val="22"/>
          <w:lang w:eastAsia="en-US"/>
        </w:rPr>
        <w:t>änder</w:t>
      </w:r>
      <w:r w:rsidR="001374CB">
        <w:rPr>
          <w:rFonts w:eastAsia="Calibri"/>
          <w:spacing w:val="0"/>
          <w:sz w:val="22"/>
          <w:szCs w:val="22"/>
          <w:lang w:eastAsia="en-US"/>
        </w:rPr>
        <w:t>t werden</w:t>
      </w:r>
      <w:r w:rsidR="0067173D">
        <w:rPr>
          <w:rFonts w:eastAsia="Calibri"/>
          <w:spacing w:val="0"/>
          <w:sz w:val="22"/>
          <w:szCs w:val="22"/>
          <w:lang w:eastAsia="en-US"/>
        </w:rPr>
        <w:t xml:space="preserve">. </w:t>
      </w:r>
      <w:r w:rsidR="0067173D" w:rsidRPr="0067173D">
        <w:rPr>
          <w:rFonts w:eastAsia="Calibri"/>
          <w:b/>
          <w:spacing w:val="0"/>
          <w:sz w:val="22"/>
          <w:szCs w:val="22"/>
          <w:lang w:eastAsia="en-US"/>
        </w:rPr>
        <w:t>Es ist höchste Zeit</w:t>
      </w:r>
      <w:r w:rsidR="001374CB">
        <w:rPr>
          <w:rFonts w:eastAsia="Calibri"/>
          <w:b/>
          <w:spacing w:val="0"/>
          <w:sz w:val="22"/>
          <w:szCs w:val="22"/>
          <w:lang w:eastAsia="en-US"/>
        </w:rPr>
        <w:t>,</w:t>
      </w:r>
      <w:r w:rsidR="0067173D" w:rsidRPr="0067173D">
        <w:rPr>
          <w:rFonts w:eastAsia="Calibri"/>
          <w:b/>
          <w:spacing w:val="0"/>
          <w:sz w:val="22"/>
          <w:szCs w:val="22"/>
          <w:lang w:eastAsia="en-US"/>
        </w:rPr>
        <w:t xml:space="preserve"> dass der Haiflossenhandel in Europa beendet wird! </w:t>
      </w:r>
    </w:p>
    <w:p w14:paraId="0D70A763" w14:textId="77777777" w:rsidR="00C16CDB" w:rsidRPr="00D475CF" w:rsidRDefault="00C16CDB" w:rsidP="00C16CDB">
      <w:pPr>
        <w:rPr>
          <w:rFonts w:eastAsia="Calibri"/>
          <w:spacing w:val="0"/>
          <w:sz w:val="22"/>
          <w:szCs w:val="22"/>
          <w:lang w:eastAsia="en-US"/>
        </w:rPr>
      </w:pPr>
    </w:p>
    <w:p w14:paraId="24B017E2" w14:textId="05C2C9FB" w:rsidR="00C16CDB" w:rsidRPr="00D475CF" w:rsidRDefault="0067173D" w:rsidP="00C16CDB">
      <w:pPr>
        <w:rPr>
          <w:rFonts w:eastAsia="Calibri"/>
          <w:spacing w:val="0"/>
          <w:sz w:val="22"/>
          <w:szCs w:val="22"/>
          <w:lang w:eastAsia="en-US"/>
        </w:rPr>
      </w:pPr>
      <w:r>
        <w:rPr>
          <w:rFonts w:eastAsia="Calibri"/>
          <w:b/>
          <w:bCs/>
          <w:spacing w:val="0"/>
          <w:sz w:val="22"/>
          <w:szCs w:val="22"/>
          <w:lang w:eastAsia="en-US"/>
        </w:rPr>
        <w:t>Diese Initiative wird zwischenzeitlich bereits von 20 Umweltschutzorganisationen unterstützt</w:t>
      </w:r>
      <w:r w:rsidR="00C16CDB" w:rsidRPr="00D475CF">
        <w:rPr>
          <w:rFonts w:eastAsia="Calibri"/>
          <w:spacing w:val="0"/>
          <w:sz w:val="22"/>
          <w:szCs w:val="22"/>
          <w:lang w:eastAsia="en-US"/>
        </w:rPr>
        <w:t xml:space="preserve">, </w:t>
      </w:r>
      <w:r>
        <w:rPr>
          <w:rFonts w:eastAsia="Calibri"/>
          <w:spacing w:val="0"/>
          <w:sz w:val="22"/>
          <w:szCs w:val="22"/>
          <w:lang w:eastAsia="en-US"/>
        </w:rPr>
        <w:t>darunter</w:t>
      </w:r>
      <w:r w:rsidR="00C16CDB" w:rsidRPr="00D475CF">
        <w:rPr>
          <w:rFonts w:eastAsia="Calibri"/>
          <w:spacing w:val="0"/>
          <w:sz w:val="22"/>
          <w:szCs w:val="22"/>
          <w:lang w:eastAsia="en-US"/>
        </w:rPr>
        <w:t xml:space="preserve"> SEA SHEPHERD, SHARKPROJECT, BLOOM, Blue Sharks, APECE, iSea, The Global Shark Conservation Initiative (TGSCI), STOP FINNING, Sharks Mission France, Sharks Educational Institute (SEI), Aktionsgemeinschaft Artenschutz, Mundus maris, Gesellschaft zur Rettung der Delphine, Deutsche Meeresstiftung, VDST, Deutsche Stiftung Meeresschutz (DSM), Shark Savers Germany, The</w:t>
      </w:r>
      <w:r>
        <w:rPr>
          <w:rFonts w:eastAsia="Calibri"/>
          <w:spacing w:val="0"/>
          <w:sz w:val="22"/>
          <w:szCs w:val="22"/>
          <w:lang w:eastAsia="en-US"/>
        </w:rPr>
        <w:t xml:space="preserve"> Dolphins’ Voice, Pro Wildlife und EJF, u</w:t>
      </w:r>
      <w:r w:rsidR="00C16CDB" w:rsidRPr="00D475CF">
        <w:rPr>
          <w:rFonts w:eastAsia="Calibri"/>
          <w:spacing w:val="0"/>
          <w:sz w:val="22"/>
          <w:szCs w:val="22"/>
          <w:lang w:eastAsia="en-US"/>
        </w:rPr>
        <w:t xml:space="preserve">nd </w:t>
      </w:r>
      <w:r>
        <w:rPr>
          <w:rFonts w:eastAsia="Calibri"/>
          <w:spacing w:val="0"/>
          <w:sz w:val="22"/>
          <w:szCs w:val="22"/>
          <w:lang w:eastAsia="en-US"/>
        </w:rPr>
        <w:t>mehr und mehr Organisationen schließen sich uns an</w:t>
      </w:r>
      <w:r w:rsidR="00C16CDB" w:rsidRPr="00D475CF">
        <w:rPr>
          <w:rFonts w:eastAsia="Calibri"/>
          <w:spacing w:val="0"/>
          <w:sz w:val="22"/>
          <w:szCs w:val="22"/>
          <w:lang w:eastAsia="en-US"/>
        </w:rPr>
        <w:t xml:space="preserve">. </w:t>
      </w:r>
    </w:p>
    <w:p w14:paraId="12910DD9" w14:textId="77777777" w:rsidR="00C16CDB" w:rsidRPr="00D475CF" w:rsidRDefault="00C16CDB" w:rsidP="00C16CDB">
      <w:pPr>
        <w:rPr>
          <w:rFonts w:eastAsia="Calibri"/>
          <w:spacing w:val="0"/>
          <w:sz w:val="22"/>
          <w:szCs w:val="22"/>
          <w:lang w:eastAsia="en-US"/>
        </w:rPr>
      </w:pPr>
    </w:p>
    <w:p w14:paraId="0E16FCFD" w14:textId="18E71743" w:rsidR="00C16CDB" w:rsidRPr="00D475CF" w:rsidRDefault="0067173D" w:rsidP="00C16CDB">
      <w:pPr>
        <w:rPr>
          <w:rFonts w:eastAsia="Calibri"/>
          <w:spacing w:val="0"/>
          <w:sz w:val="22"/>
          <w:szCs w:val="22"/>
          <w:lang w:eastAsia="en-US"/>
        </w:rPr>
      </w:pPr>
      <w:r>
        <w:rPr>
          <w:rFonts w:eastAsia="Calibri"/>
          <w:spacing w:val="0"/>
          <w:sz w:val="22"/>
          <w:szCs w:val="22"/>
          <w:lang w:eastAsia="en-US"/>
        </w:rPr>
        <w:t xml:space="preserve">Um erfolgreich zu sein muss eine Europäische Bürgerinitiative mindestens eine Million Stimmen insgesamt sammeln und zudem </w:t>
      </w:r>
      <w:hyperlink r:id="rId13" w:history="1">
        <w:r w:rsidR="000D6BAB">
          <w:rPr>
            <w:rStyle w:val="Hyperlink"/>
            <w:rFonts w:eastAsia="Calibri"/>
          </w:rPr>
          <w:t>ein Quorum</w:t>
        </w:r>
        <w:r w:rsidRPr="0067173D">
          <w:rPr>
            <w:rStyle w:val="Hyperlink"/>
            <w:rFonts w:eastAsia="Calibri"/>
            <w:spacing w:val="0"/>
            <w:sz w:val="22"/>
            <w:szCs w:val="22"/>
            <w:lang w:eastAsia="en-US"/>
          </w:rPr>
          <w:t xml:space="preserve"> an Stimmen</w:t>
        </w:r>
      </w:hyperlink>
      <w:r>
        <w:rPr>
          <w:rFonts w:eastAsia="Calibri"/>
          <w:spacing w:val="0"/>
          <w:sz w:val="22"/>
          <w:szCs w:val="22"/>
          <w:lang w:eastAsia="en-US"/>
        </w:rPr>
        <w:t xml:space="preserve"> in zumindest 7 Mitgliedsstaaten erreichen.</w:t>
      </w:r>
      <w:r w:rsidR="001374CB">
        <w:rPr>
          <w:rFonts w:eastAsia="Calibri"/>
          <w:spacing w:val="0"/>
          <w:sz w:val="22"/>
          <w:szCs w:val="22"/>
          <w:lang w:eastAsia="en-US"/>
        </w:rPr>
        <w:t xml:space="preserve"> </w:t>
      </w:r>
      <w:r w:rsidR="000D6BAB">
        <w:rPr>
          <w:rFonts w:eastAsia="Calibri"/>
          <w:spacing w:val="0"/>
          <w:sz w:val="22"/>
          <w:szCs w:val="22"/>
          <w:lang w:eastAsia="en-US"/>
        </w:rPr>
        <w:t>Die Ratio</w:t>
      </w:r>
      <w:r w:rsidR="001374CB">
        <w:rPr>
          <w:rFonts w:eastAsia="Calibri"/>
          <w:spacing w:val="0"/>
          <w:sz w:val="22"/>
          <w:szCs w:val="22"/>
          <w:lang w:eastAsia="en-US"/>
        </w:rPr>
        <w:t>n</w:t>
      </w:r>
      <w:r w:rsidR="000D6BAB">
        <w:rPr>
          <w:rFonts w:eastAsia="Calibri"/>
          <w:spacing w:val="0"/>
          <w:sz w:val="22"/>
          <w:szCs w:val="22"/>
          <w:lang w:eastAsia="en-US"/>
        </w:rPr>
        <w:t xml:space="preserve">ale hinter den gelisteten Bürgerzahlen pro Land ergibt sich aus der Anzahl </w:t>
      </w:r>
      <w:r w:rsidR="009957B5">
        <w:rPr>
          <w:rFonts w:eastAsia="Calibri"/>
          <w:spacing w:val="0"/>
          <w:sz w:val="22"/>
          <w:szCs w:val="22"/>
          <w:lang w:eastAsia="en-US"/>
        </w:rPr>
        <w:t>an</w:t>
      </w:r>
      <w:r w:rsidR="000D6BAB">
        <w:rPr>
          <w:rFonts w:eastAsia="Calibri"/>
          <w:spacing w:val="0"/>
          <w:sz w:val="22"/>
          <w:szCs w:val="22"/>
          <w:lang w:eastAsia="en-US"/>
        </w:rPr>
        <w:t xml:space="preserve"> EU Abgeordneten pro Land</w:t>
      </w:r>
      <w:r w:rsidR="00A877AE">
        <w:rPr>
          <w:rFonts w:eastAsia="Calibri"/>
          <w:spacing w:val="0"/>
          <w:sz w:val="22"/>
          <w:szCs w:val="22"/>
          <w:lang w:eastAsia="en-US"/>
        </w:rPr>
        <w:t>.</w:t>
      </w:r>
      <w:r w:rsidR="000D6BAB">
        <w:rPr>
          <w:rFonts w:eastAsia="Calibri"/>
          <w:spacing w:val="0"/>
          <w:sz w:val="22"/>
          <w:szCs w:val="22"/>
          <w:lang w:eastAsia="en-US"/>
        </w:rPr>
        <w:t xml:space="preserve"> </w:t>
      </w:r>
      <w:r w:rsidR="00A877AE">
        <w:rPr>
          <w:rFonts w:eastAsia="Calibri"/>
          <w:spacing w:val="0"/>
          <w:sz w:val="22"/>
          <w:szCs w:val="22"/>
          <w:lang w:eastAsia="en-US"/>
        </w:rPr>
        <w:t>Diese Mindeststimmzahlen ergeben sich aus der Tab</w:t>
      </w:r>
      <w:r w:rsidR="009957B5">
        <w:rPr>
          <w:rFonts w:eastAsia="Calibri"/>
          <w:spacing w:val="0"/>
          <w:sz w:val="22"/>
          <w:szCs w:val="22"/>
          <w:lang w:eastAsia="en-US"/>
        </w:rPr>
        <w:t>e</w:t>
      </w:r>
      <w:r w:rsidR="00A877AE">
        <w:rPr>
          <w:rFonts w:eastAsia="Calibri"/>
          <w:spacing w:val="0"/>
          <w:sz w:val="22"/>
          <w:szCs w:val="22"/>
          <w:lang w:eastAsia="en-US"/>
        </w:rPr>
        <w:t>lle unten.</w:t>
      </w:r>
      <w:r w:rsidR="000D6BAB">
        <w:rPr>
          <w:rFonts w:eastAsia="Calibri"/>
          <w:spacing w:val="0"/>
          <w:sz w:val="22"/>
          <w:szCs w:val="22"/>
          <w:lang w:eastAsia="en-US"/>
        </w:rPr>
        <w:t xml:space="preserve"> </w:t>
      </w:r>
      <w:r w:rsidR="00A877AE">
        <w:rPr>
          <w:rFonts w:eastAsia="Calibri"/>
          <w:spacing w:val="0"/>
          <w:sz w:val="22"/>
          <w:szCs w:val="22"/>
          <w:lang w:eastAsia="en-US"/>
        </w:rPr>
        <w:t xml:space="preserve">Die Mindestanzahl an </w:t>
      </w:r>
      <w:r w:rsidR="009957B5">
        <w:rPr>
          <w:rFonts w:eastAsia="Calibri"/>
          <w:spacing w:val="0"/>
          <w:sz w:val="22"/>
          <w:szCs w:val="22"/>
          <w:lang w:eastAsia="en-US"/>
        </w:rPr>
        <w:t xml:space="preserve">benötigten </w:t>
      </w:r>
      <w:r w:rsidR="00A877AE">
        <w:rPr>
          <w:rFonts w:eastAsia="Calibri"/>
          <w:spacing w:val="0"/>
          <w:sz w:val="22"/>
          <w:szCs w:val="22"/>
          <w:lang w:eastAsia="en-US"/>
        </w:rPr>
        <w:t xml:space="preserve">Stimmen </w:t>
      </w:r>
      <w:r w:rsidR="009957B5">
        <w:rPr>
          <w:rFonts w:eastAsia="Calibri"/>
          <w:spacing w:val="0"/>
          <w:sz w:val="22"/>
          <w:szCs w:val="22"/>
          <w:lang w:eastAsia="en-US"/>
        </w:rPr>
        <w:t xml:space="preserve">richtet sich nach der Anzahl der Abgeordneten die pro Mitgliedsstaat ins EU Parlament gewählt wurden x 750. </w:t>
      </w:r>
    </w:p>
    <w:p w14:paraId="0AF037A2" w14:textId="77777777" w:rsidR="00C16CDB" w:rsidRPr="00D475CF" w:rsidRDefault="00C16CDB" w:rsidP="00C16CDB">
      <w:pPr>
        <w:rPr>
          <w:rFonts w:eastAsia="Calibri"/>
          <w:spacing w:val="0"/>
          <w:sz w:val="22"/>
          <w:szCs w:val="22"/>
          <w:lang w:eastAsia="en-US"/>
        </w:rPr>
      </w:pPr>
    </w:p>
    <w:tbl>
      <w:tblPr>
        <w:tblW w:w="2909" w:type="dxa"/>
        <w:tblCellMar>
          <w:left w:w="70" w:type="dxa"/>
          <w:right w:w="70" w:type="dxa"/>
        </w:tblCellMar>
        <w:tblLook w:val="04A0" w:firstRow="1" w:lastRow="0" w:firstColumn="1" w:lastColumn="0" w:noHBand="0" w:noVBand="1"/>
      </w:tblPr>
      <w:tblGrid>
        <w:gridCol w:w="1625"/>
        <w:gridCol w:w="2155"/>
      </w:tblGrid>
      <w:tr w:rsidR="00C16CDB" w:rsidRPr="00D475CF" w14:paraId="4F61DB9C" w14:textId="77777777" w:rsidTr="00D475CF">
        <w:trPr>
          <w:trHeight w:val="20"/>
        </w:trPr>
        <w:tc>
          <w:tcPr>
            <w:tcW w:w="1609" w:type="dxa"/>
            <w:tcBorders>
              <w:top w:val="nil"/>
              <w:left w:val="nil"/>
              <w:bottom w:val="single" w:sz="4" w:space="0" w:color="auto"/>
              <w:right w:val="nil"/>
            </w:tcBorders>
            <w:shd w:val="clear" w:color="auto" w:fill="auto"/>
            <w:noWrap/>
            <w:tcMar>
              <w:left w:w="0" w:type="dxa"/>
              <w:right w:w="0" w:type="dxa"/>
            </w:tcMar>
            <w:vAlign w:val="bottom"/>
            <w:hideMark/>
          </w:tcPr>
          <w:p w14:paraId="0D13A748" w14:textId="2D535642" w:rsidR="00C16CDB" w:rsidRPr="00D475CF" w:rsidRDefault="0067173D" w:rsidP="00C16CDB">
            <w:pPr>
              <w:jc w:val="left"/>
              <w:rPr>
                <w:b/>
                <w:bCs/>
                <w:color w:val="000000"/>
                <w:spacing w:val="0"/>
                <w:sz w:val="21"/>
                <w:szCs w:val="22"/>
                <w:lang w:eastAsia="fr-FR"/>
              </w:rPr>
            </w:pPr>
            <w:r>
              <w:rPr>
                <w:b/>
                <w:bCs/>
                <w:color w:val="000000"/>
                <w:spacing w:val="0"/>
                <w:sz w:val="21"/>
                <w:szCs w:val="22"/>
                <w:lang w:eastAsia="fr-FR"/>
              </w:rPr>
              <w:t>Mitgliedsstaat</w:t>
            </w:r>
          </w:p>
        </w:tc>
        <w:tc>
          <w:tcPr>
            <w:tcW w:w="1300" w:type="dxa"/>
            <w:tcBorders>
              <w:top w:val="nil"/>
              <w:left w:val="nil"/>
              <w:bottom w:val="single" w:sz="4" w:space="0" w:color="auto"/>
              <w:right w:val="nil"/>
            </w:tcBorders>
            <w:shd w:val="clear" w:color="auto" w:fill="auto"/>
            <w:noWrap/>
            <w:tcMar>
              <w:left w:w="0" w:type="dxa"/>
              <w:right w:w="0" w:type="dxa"/>
            </w:tcMar>
            <w:vAlign w:val="bottom"/>
            <w:hideMark/>
          </w:tcPr>
          <w:p w14:paraId="46052B7B" w14:textId="15CE9C1D" w:rsidR="00C16CDB" w:rsidRPr="00D475CF" w:rsidRDefault="0067173D" w:rsidP="0067173D">
            <w:pPr>
              <w:ind w:left="708"/>
              <w:jc w:val="center"/>
              <w:rPr>
                <w:b/>
                <w:bCs/>
                <w:color w:val="000000"/>
                <w:spacing w:val="0"/>
                <w:sz w:val="21"/>
                <w:szCs w:val="22"/>
                <w:lang w:eastAsia="fr-FR"/>
              </w:rPr>
            </w:pPr>
            <w:r>
              <w:rPr>
                <w:b/>
                <w:bCs/>
                <w:color w:val="000000"/>
                <w:spacing w:val="0"/>
                <w:sz w:val="21"/>
                <w:szCs w:val="22"/>
                <w:lang w:eastAsia="fr-FR"/>
              </w:rPr>
              <w:t>Mindestanzahl benötigter</w:t>
            </w:r>
            <w:bookmarkStart w:id="0" w:name="_GoBack"/>
            <w:bookmarkEnd w:id="0"/>
            <w:r>
              <w:rPr>
                <w:b/>
                <w:bCs/>
                <w:color w:val="000000"/>
                <w:spacing w:val="0"/>
                <w:sz w:val="21"/>
                <w:szCs w:val="22"/>
                <w:lang w:eastAsia="fr-FR"/>
              </w:rPr>
              <w:t xml:space="preserve"> Stimmen</w:t>
            </w:r>
          </w:p>
        </w:tc>
      </w:tr>
      <w:tr w:rsidR="00C16CDB" w:rsidRPr="00C16CDB" w14:paraId="6F03A120" w14:textId="77777777" w:rsidTr="00D475CF">
        <w:trPr>
          <w:trHeight w:val="20"/>
        </w:trPr>
        <w:tc>
          <w:tcPr>
            <w:tcW w:w="1609" w:type="dxa"/>
            <w:tcBorders>
              <w:top w:val="single" w:sz="4" w:space="0" w:color="auto"/>
              <w:left w:val="nil"/>
              <w:bottom w:val="nil"/>
              <w:right w:val="nil"/>
            </w:tcBorders>
            <w:shd w:val="clear" w:color="auto" w:fill="auto"/>
            <w:noWrap/>
            <w:tcMar>
              <w:left w:w="0" w:type="dxa"/>
              <w:right w:w="0" w:type="dxa"/>
            </w:tcMar>
            <w:vAlign w:val="bottom"/>
            <w:hideMark/>
          </w:tcPr>
          <w:p w14:paraId="7832C5E9" w14:textId="77777777" w:rsidR="00C16CDB" w:rsidRPr="00C16CDB" w:rsidRDefault="00C16CDB" w:rsidP="00C16CDB">
            <w:pPr>
              <w:jc w:val="left"/>
              <w:rPr>
                <w:color w:val="000000"/>
                <w:spacing w:val="0"/>
                <w:sz w:val="21"/>
                <w:szCs w:val="22"/>
                <w:lang w:val="fr-FR" w:eastAsia="fr-FR"/>
              </w:rPr>
            </w:pPr>
            <w:r w:rsidRPr="00C16CDB">
              <w:rPr>
                <w:color w:val="000000"/>
                <w:spacing w:val="0"/>
                <w:sz w:val="21"/>
                <w:szCs w:val="22"/>
                <w:lang w:val="fr-FR" w:eastAsia="fr-FR"/>
              </w:rPr>
              <w:t>Germany</w:t>
            </w:r>
          </w:p>
        </w:tc>
        <w:tc>
          <w:tcPr>
            <w:tcW w:w="1300" w:type="dxa"/>
            <w:tcBorders>
              <w:top w:val="single" w:sz="4" w:space="0" w:color="auto"/>
              <w:left w:val="nil"/>
              <w:bottom w:val="nil"/>
              <w:right w:val="nil"/>
            </w:tcBorders>
            <w:shd w:val="clear" w:color="auto" w:fill="auto"/>
            <w:noWrap/>
            <w:tcMar>
              <w:left w:w="0" w:type="dxa"/>
              <w:right w:w="0" w:type="dxa"/>
            </w:tcMar>
            <w:vAlign w:val="bottom"/>
            <w:hideMark/>
          </w:tcPr>
          <w:p w14:paraId="4EDF7E78" w14:textId="77777777" w:rsidR="00C16CDB" w:rsidRPr="00C16CDB" w:rsidRDefault="00C16CDB" w:rsidP="00C16CDB">
            <w:pPr>
              <w:jc w:val="right"/>
              <w:rPr>
                <w:color w:val="000000"/>
                <w:spacing w:val="0"/>
                <w:sz w:val="21"/>
                <w:szCs w:val="22"/>
                <w:lang w:val="fr-FR" w:eastAsia="fr-FR"/>
              </w:rPr>
            </w:pPr>
            <w:r w:rsidRPr="00C16CDB">
              <w:rPr>
                <w:color w:val="000000"/>
                <w:spacing w:val="0"/>
                <w:sz w:val="21"/>
                <w:szCs w:val="22"/>
                <w:lang w:val="fr-FR" w:eastAsia="fr-FR"/>
              </w:rPr>
              <w:t>72 000</w:t>
            </w:r>
          </w:p>
        </w:tc>
      </w:tr>
      <w:tr w:rsidR="00C16CDB" w:rsidRPr="00C16CDB" w14:paraId="1DD88BFF" w14:textId="77777777" w:rsidTr="00D475CF">
        <w:trPr>
          <w:trHeight w:val="20"/>
        </w:trPr>
        <w:tc>
          <w:tcPr>
            <w:tcW w:w="1609" w:type="dxa"/>
            <w:tcBorders>
              <w:top w:val="nil"/>
              <w:left w:val="nil"/>
              <w:bottom w:val="nil"/>
              <w:right w:val="nil"/>
            </w:tcBorders>
            <w:shd w:val="clear" w:color="auto" w:fill="auto"/>
            <w:noWrap/>
            <w:tcMar>
              <w:left w:w="0" w:type="dxa"/>
              <w:right w:w="0" w:type="dxa"/>
            </w:tcMar>
            <w:vAlign w:val="bottom"/>
            <w:hideMark/>
          </w:tcPr>
          <w:p w14:paraId="7949392A" w14:textId="77777777" w:rsidR="00C16CDB" w:rsidRPr="00C16CDB" w:rsidRDefault="00C16CDB" w:rsidP="00C16CDB">
            <w:pPr>
              <w:jc w:val="left"/>
              <w:rPr>
                <w:color w:val="000000"/>
                <w:spacing w:val="0"/>
                <w:sz w:val="21"/>
                <w:szCs w:val="22"/>
                <w:lang w:val="fr-FR" w:eastAsia="fr-FR"/>
              </w:rPr>
            </w:pPr>
            <w:r w:rsidRPr="00C16CDB">
              <w:rPr>
                <w:color w:val="000000"/>
                <w:spacing w:val="0"/>
                <w:sz w:val="21"/>
                <w:szCs w:val="22"/>
                <w:lang w:val="fr-FR" w:eastAsia="fr-FR"/>
              </w:rPr>
              <w:t>France</w:t>
            </w:r>
          </w:p>
        </w:tc>
        <w:tc>
          <w:tcPr>
            <w:tcW w:w="1300" w:type="dxa"/>
            <w:tcBorders>
              <w:top w:val="nil"/>
              <w:left w:val="nil"/>
              <w:bottom w:val="nil"/>
              <w:right w:val="nil"/>
            </w:tcBorders>
            <w:shd w:val="clear" w:color="auto" w:fill="auto"/>
            <w:noWrap/>
            <w:tcMar>
              <w:left w:w="0" w:type="dxa"/>
              <w:right w:w="0" w:type="dxa"/>
            </w:tcMar>
            <w:vAlign w:val="bottom"/>
            <w:hideMark/>
          </w:tcPr>
          <w:p w14:paraId="0922F9DF" w14:textId="77777777" w:rsidR="00C16CDB" w:rsidRPr="00C16CDB" w:rsidRDefault="00C16CDB" w:rsidP="00C16CDB">
            <w:pPr>
              <w:jc w:val="right"/>
              <w:rPr>
                <w:color w:val="000000"/>
                <w:spacing w:val="0"/>
                <w:sz w:val="21"/>
                <w:szCs w:val="22"/>
                <w:lang w:val="fr-FR" w:eastAsia="fr-FR"/>
              </w:rPr>
            </w:pPr>
            <w:r w:rsidRPr="00C16CDB">
              <w:rPr>
                <w:color w:val="000000"/>
                <w:spacing w:val="0"/>
                <w:sz w:val="21"/>
                <w:szCs w:val="22"/>
                <w:lang w:val="fr-FR" w:eastAsia="fr-FR"/>
              </w:rPr>
              <w:t>55 500</w:t>
            </w:r>
          </w:p>
        </w:tc>
      </w:tr>
      <w:tr w:rsidR="00C16CDB" w:rsidRPr="00C16CDB" w14:paraId="40D970C4" w14:textId="77777777" w:rsidTr="00D475CF">
        <w:trPr>
          <w:trHeight w:val="20"/>
        </w:trPr>
        <w:tc>
          <w:tcPr>
            <w:tcW w:w="1609" w:type="dxa"/>
            <w:tcBorders>
              <w:top w:val="nil"/>
              <w:left w:val="nil"/>
              <w:bottom w:val="nil"/>
              <w:right w:val="nil"/>
            </w:tcBorders>
            <w:shd w:val="clear" w:color="auto" w:fill="auto"/>
            <w:noWrap/>
            <w:tcMar>
              <w:left w:w="0" w:type="dxa"/>
              <w:right w:w="0" w:type="dxa"/>
            </w:tcMar>
            <w:vAlign w:val="bottom"/>
            <w:hideMark/>
          </w:tcPr>
          <w:p w14:paraId="177F8104" w14:textId="77777777" w:rsidR="00C16CDB" w:rsidRPr="00C16CDB" w:rsidRDefault="00C16CDB" w:rsidP="00C16CDB">
            <w:pPr>
              <w:jc w:val="left"/>
              <w:rPr>
                <w:color w:val="000000"/>
                <w:spacing w:val="0"/>
                <w:sz w:val="21"/>
                <w:szCs w:val="22"/>
                <w:lang w:val="fr-FR" w:eastAsia="fr-FR"/>
              </w:rPr>
            </w:pPr>
            <w:r w:rsidRPr="00C16CDB">
              <w:rPr>
                <w:color w:val="000000"/>
                <w:spacing w:val="0"/>
                <w:sz w:val="21"/>
                <w:szCs w:val="22"/>
                <w:lang w:val="fr-FR" w:eastAsia="fr-FR"/>
              </w:rPr>
              <w:t>Italy</w:t>
            </w:r>
          </w:p>
        </w:tc>
        <w:tc>
          <w:tcPr>
            <w:tcW w:w="1300" w:type="dxa"/>
            <w:tcBorders>
              <w:top w:val="nil"/>
              <w:left w:val="nil"/>
              <w:bottom w:val="nil"/>
              <w:right w:val="nil"/>
            </w:tcBorders>
            <w:shd w:val="clear" w:color="auto" w:fill="auto"/>
            <w:noWrap/>
            <w:tcMar>
              <w:left w:w="0" w:type="dxa"/>
              <w:right w:w="0" w:type="dxa"/>
            </w:tcMar>
            <w:vAlign w:val="bottom"/>
            <w:hideMark/>
          </w:tcPr>
          <w:p w14:paraId="118545F5" w14:textId="77777777" w:rsidR="00C16CDB" w:rsidRPr="00C16CDB" w:rsidRDefault="00C16CDB" w:rsidP="00C16CDB">
            <w:pPr>
              <w:jc w:val="right"/>
              <w:rPr>
                <w:color w:val="000000"/>
                <w:spacing w:val="0"/>
                <w:sz w:val="21"/>
                <w:szCs w:val="22"/>
                <w:lang w:val="fr-FR" w:eastAsia="fr-FR"/>
              </w:rPr>
            </w:pPr>
            <w:r w:rsidRPr="00C16CDB">
              <w:rPr>
                <w:color w:val="000000"/>
                <w:spacing w:val="0"/>
                <w:sz w:val="21"/>
                <w:szCs w:val="22"/>
                <w:lang w:val="fr-FR" w:eastAsia="fr-FR"/>
              </w:rPr>
              <w:t>54 750</w:t>
            </w:r>
          </w:p>
        </w:tc>
      </w:tr>
      <w:tr w:rsidR="00C16CDB" w:rsidRPr="00C16CDB" w14:paraId="35A4F028" w14:textId="77777777" w:rsidTr="00D475CF">
        <w:trPr>
          <w:trHeight w:val="20"/>
        </w:trPr>
        <w:tc>
          <w:tcPr>
            <w:tcW w:w="1609" w:type="dxa"/>
            <w:tcBorders>
              <w:top w:val="nil"/>
              <w:left w:val="nil"/>
              <w:bottom w:val="nil"/>
              <w:right w:val="nil"/>
            </w:tcBorders>
            <w:shd w:val="clear" w:color="auto" w:fill="auto"/>
            <w:noWrap/>
            <w:tcMar>
              <w:left w:w="0" w:type="dxa"/>
              <w:right w:w="0" w:type="dxa"/>
            </w:tcMar>
            <w:vAlign w:val="bottom"/>
            <w:hideMark/>
          </w:tcPr>
          <w:p w14:paraId="70C7E1D9" w14:textId="77777777" w:rsidR="00C16CDB" w:rsidRPr="00C16CDB" w:rsidRDefault="00C16CDB" w:rsidP="00C16CDB">
            <w:pPr>
              <w:jc w:val="left"/>
              <w:rPr>
                <w:color w:val="000000"/>
                <w:spacing w:val="0"/>
                <w:sz w:val="21"/>
                <w:szCs w:val="22"/>
                <w:lang w:val="fr-FR" w:eastAsia="fr-FR"/>
              </w:rPr>
            </w:pPr>
            <w:r w:rsidRPr="00C16CDB">
              <w:rPr>
                <w:color w:val="000000"/>
                <w:spacing w:val="0"/>
                <w:sz w:val="21"/>
                <w:szCs w:val="22"/>
                <w:lang w:val="fr-FR" w:eastAsia="fr-FR"/>
              </w:rPr>
              <w:t>United Kingdom</w:t>
            </w:r>
          </w:p>
        </w:tc>
        <w:tc>
          <w:tcPr>
            <w:tcW w:w="1300" w:type="dxa"/>
            <w:tcBorders>
              <w:top w:val="nil"/>
              <w:left w:val="nil"/>
              <w:bottom w:val="nil"/>
              <w:right w:val="nil"/>
            </w:tcBorders>
            <w:shd w:val="clear" w:color="auto" w:fill="auto"/>
            <w:noWrap/>
            <w:tcMar>
              <w:left w:w="0" w:type="dxa"/>
              <w:right w:w="0" w:type="dxa"/>
            </w:tcMar>
            <w:vAlign w:val="bottom"/>
            <w:hideMark/>
          </w:tcPr>
          <w:p w14:paraId="3F302915" w14:textId="77777777" w:rsidR="00C16CDB" w:rsidRPr="00C16CDB" w:rsidRDefault="00C16CDB" w:rsidP="00C16CDB">
            <w:pPr>
              <w:jc w:val="right"/>
              <w:rPr>
                <w:color w:val="000000"/>
                <w:spacing w:val="0"/>
                <w:sz w:val="21"/>
                <w:szCs w:val="22"/>
                <w:lang w:val="fr-FR" w:eastAsia="fr-FR"/>
              </w:rPr>
            </w:pPr>
            <w:r w:rsidRPr="00C16CDB">
              <w:rPr>
                <w:color w:val="000000"/>
                <w:spacing w:val="0"/>
                <w:sz w:val="21"/>
                <w:szCs w:val="22"/>
                <w:lang w:val="fr-FR" w:eastAsia="fr-FR"/>
              </w:rPr>
              <w:t>54 750</w:t>
            </w:r>
          </w:p>
        </w:tc>
      </w:tr>
      <w:tr w:rsidR="00C16CDB" w:rsidRPr="00C16CDB" w14:paraId="264C5194" w14:textId="77777777" w:rsidTr="00D475CF">
        <w:trPr>
          <w:trHeight w:val="20"/>
        </w:trPr>
        <w:tc>
          <w:tcPr>
            <w:tcW w:w="1609" w:type="dxa"/>
            <w:tcBorders>
              <w:top w:val="nil"/>
              <w:left w:val="nil"/>
              <w:bottom w:val="nil"/>
              <w:right w:val="nil"/>
            </w:tcBorders>
            <w:shd w:val="clear" w:color="auto" w:fill="auto"/>
            <w:noWrap/>
            <w:tcMar>
              <w:left w:w="0" w:type="dxa"/>
              <w:right w:w="0" w:type="dxa"/>
            </w:tcMar>
            <w:vAlign w:val="bottom"/>
            <w:hideMark/>
          </w:tcPr>
          <w:p w14:paraId="139E0D18" w14:textId="77777777" w:rsidR="00C16CDB" w:rsidRPr="00C16CDB" w:rsidRDefault="00C16CDB" w:rsidP="00C16CDB">
            <w:pPr>
              <w:jc w:val="left"/>
              <w:rPr>
                <w:color w:val="000000"/>
                <w:spacing w:val="0"/>
                <w:sz w:val="21"/>
                <w:szCs w:val="22"/>
                <w:lang w:val="fr-FR" w:eastAsia="fr-FR"/>
              </w:rPr>
            </w:pPr>
            <w:r w:rsidRPr="00C16CDB">
              <w:rPr>
                <w:color w:val="000000"/>
                <w:spacing w:val="0"/>
                <w:sz w:val="21"/>
                <w:szCs w:val="22"/>
                <w:lang w:val="fr-FR" w:eastAsia="fr-FR"/>
              </w:rPr>
              <w:t>Spain</w:t>
            </w:r>
          </w:p>
        </w:tc>
        <w:tc>
          <w:tcPr>
            <w:tcW w:w="1300" w:type="dxa"/>
            <w:tcBorders>
              <w:top w:val="nil"/>
              <w:left w:val="nil"/>
              <w:bottom w:val="nil"/>
              <w:right w:val="nil"/>
            </w:tcBorders>
            <w:shd w:val="clear" w:color="auto" w:fill="auto"/>
            <w:noWrap/>
            <w:tcMar>
              <w:left w:w="0" w:type="dxa"/>
              <w:right w:w="0" w:type="dxa"/>
            </w:tcMar>
            <w:vAlign w:val="bottom"/>
            <w:hideMark/>
          </w:tcPr>
          <w:p w14:paraId="31690E0A" w14:textId="77777777" w:rsidR="00C16CDB" w:rsidRPr="00C16CDB" w:rsidRDefault="00C16CDB" w:rsidP="00C16CDB">
            <w:pPr>
              <w:jc w:val="right"/>
              <w:rPr>
                <w:color w:val="000000"/>
                <w:spacing w:val="0"/>
                <w:sz w:val="21"/>
                <w:szCs w:val="22"/>
                <w:lang w:val="fr-FR" w:eastAsia="fr-FR"/>
              </w:rPr>
            </w:pPr>
            <w:r w:rsidRPr="00C16CDB">
              <w:rPr>
                <w:color w:val="000000"/>
                <w:spacing w:val="0"/>
                <w:sz w:val="21"/>
                <w:szCs w:val="22"/>
                <w:lang w:val="fr-FR" w:eastAsia="fr-FR"/>
              </w:rPr>
              <w:t>40 500</w:t>
            </w:r>
          </w:p>
        </w:tc>
      </w:tr>
      <w:tr w:rsidR="00C16CDB" w:rsidRPr="00C16CDB" w14:paraId="358BF010" w14:textId="77777777" w:rsidTr="00D475CF">
        <w:trPr>
          <w:trHeight w:val="20"/>
        </w:trPr>
        <w:tc>
          <w:tcPr>
            <w:tcW w:w="1609" w:type="dxa"/>
            <w:tcBorders>
              <w:top w:val="nil"/>
              <w:left w:val="nil"/>
              <w:bottom w:val="nil"/>
              <w:right w:val="nil"/>
            </w:tcBorders>
            <w:shd w:val="clear" w:color="auto" w:fill="auto"/>
            <w:noWrap/>
            <w:tcMar>
              <w:left w:w="0" w:type="dxa"/>
              <w:right w:w="0" w:type="dxa"/>
            </w:tcMar>
            <w:vAlign w:val="bottom"/>
            <w:hideMark/>
          </w:tcPr>
          <w:p w14:paraId="58E25A3B" w14:textId="77777777" w:rsidR="00C16CDB" w:rsidRPr="00C16CDB" w:rsidRDefault="00C16CDB" w:rsidP="00C16CDB">
            <w:pPr>
              <w:jc w:val="left"/>
              <w:rPr>
                <w:color w:val="000000"/>
                <w:spacing w:val="0"/>
                <w:sz w:val="21"/>
                <w:szCs w:val="22"/>
                <w:lang w:val="fr-FR" w:eastAsia="fr-FR"/>
              </w:rPr>
            </w:pPr>
            <w:r w:rsidRPr="00C16CDB">
              <w:rPr>
                <w:color w:val="000000"/>
                <w:spacing w:val="0"/>
                <w:sz w:val="21"/>
                <w:szCs w:val="22"/>
                <w:lang w:val="fr-FR" w:eastAsia="fr-FR"/>
              </w:rPr>
              <w:t>Poland</w:t>
            </w:r>
          </w:p>
        </w:tc>
        <w:tc>
          <w:tcPr>
            <w:tcW w:w="1300" w:type="dxa"/>
            <w:tcBorders>
              <w:top w:val="nil"/>
              <w:left w:val="nil"/>
              <w:bottom w:val="nil"/>
              <w:right w:val="nil"/>
            </w:tcBorders>
            <w:shd w:val="clear" w:color="auto" w:fill="auto"/>
            <w:noWrap/>
            <w:tcMar>
              <w:left w:w="0" w:type="dxa"/>
              <w:right w:w="0" w:type="dxa"/>
            </w:tcMar>
            <w:vAlign w:val="bottom"/>
            <w:hideMark/>
          </w:tcPr>
          <w:p w14:paraId="7EAC5D80" w14:textId="77777777" w:rsidR="00C16CDB" w:rsidRPr="00C16CDB" w:rsidRDefault="00C16CDB" w:rsidP="00C16CDB">
            <w:pPr>
              <w:jc w:val="right"/>
              <w:rPr>
                <w:color w:val="000000"/>
                <w:spacing w:val="0"/>
                <w:sz w:val="21"/>
                <w:szCs w:val="22"/>
                <w:lang w:val="fr-FR" w:eastAsia="fr-FR"/>
              </w:rPr>
            </w:pPr>
            <w:r w:rsidRPr="00C16CDB">
              <w:rPr>
                <w:color w:val="000000"/>
                <w:spacing w:val="0"/>
                <w:sz w:val="21"/>
                <w:szCs w:val="22"/>
                <w:lang w:val="fr-FR" w:eastAsia="fr-FR"/>
              </w:rPr>
              <w:t>38 250</w:t>
            </w:r>
          </w:p>
        </w:tc>
      </w:tr>
      <w:tr w:rsidR="00C16CDB" w:rsidRPr="00C16CDB" w14:paraId="72A82752" w14:textId="77777777" w:rsidTr="00D475CF">
        <w:trPr>
          <w:trHeight w:val="20"/>
        </w:trPr>
        <w:tc>
          <w:tcPr>
            <w:tcW w:w="1609" w:type="dxa"/>
            <w:tcBorders>
              <w:top w:val="nil"/>
              <w:left w:val="nil"/>
              <w:bottom w:val="nil"/>
              <w:right w:val="nil"/>
            </w:tcBorders>
            <w:shd w:val="clear" w:color="auto" w:fill="auto"/>
            <w:noWrap/>
            <w:tcMar>
              <w:left w:w="0" w:type="dxa"/>
              <w:right w:w="0" w:type="dxa"/>
            </w:tcMar>
            <w:vAlign w:val="bottom"/>
            <w:hideMark/>
          </w:tcPr>
          <w:p w14:paraId="54855354" w14:textId="77777777" w:rsidR="00C16CDB" w:rsidRPr="00C16CDB" w:rsidRDefault="00C16CDB" w:rsidP="00C16CDB">
            <w:pPr>
              <w:jc w:val="left"/>
              <w:rPr>
                <w:color w:val="000000"/>
                <w:spacing w:val="0"/>
                <w:sz w:val="21"/>
                <w:szCs w:val="22"/>
                <w:lang w:val="fr-FR" w:eastAsia="fr-FR"/>
              </w:rPr>
            </w:pPr>
            <w:r w:rsidRPr="00C16CDB">
              <w:rPr>
                <w:color w:val="000000"/>
                <w:spacing w:val="0"/>
                <w:sz w:val="21"/>
                <w:szCs w:val="22"/>
                <w:lang w:val="fr-FR" w:eastAsia="fr-FR"/>
              </w:rPr>
              <w:t>Romania</w:t>
            </w:r>
          </w:p>
        </w:tc>
        <w:tc>
          <w:tcPr>
            <w:tcW w:w="1300" w:type="dxa"/>
            <w:tcBorders>
              <w:top w:val="nil"/>
              <w:left w:val="nil"/>
              <w:bottom w:val="nil"/>
              <w:right w:val="nil"/>
            </w:tcBorders>
            <w:shd w:val="clear" w:color="auto" w:fill="auto"/>
            <w:noWrap/>
            <w:tcMar>
              <w:left w:w="0" w:type="dxa"/>
              <w:right w:w="0" w:type="dxa"/>
            </w:tcMar>
            <w:vAlign w:val="bottom"/>
            <w:hideMark/>
          </w:tcPr>
          <w:p w14:paraId="19DA9C3A" w14:textId="77777777" w:rsidR="00C16CDB" w:rsidRPr="00C16CDB" w:rsidRDefault="00C16CDB" w:rsidP="00C16CDB">
            <w:pPr>
              <w:jc w:val="right"/>
              <w:rPr>
                <w:color w:val="000000"/>
                <w:spacing w:val="0"/>
                <w:sz w:val="21"/>
                <w:szCs w:val="22"/>
                <w:lang w:val="fr-FR" w:eastAsia="fr-FR"/>
              </w:rPr>
            </w:pPr>
            <w:r w:rsidRPr="00C16CDB">
              <w:rPr>
                <w:color w:val="000000"/>
                <w:spacing w:val="0"/>
                <w:sz w:val="21"/>
                <w:szCs w:val="22"/>
                <w:lang w:val="fr-FR" w:eastAsia="fr-FR"/>
              </w:rPr>
              <w:t>24 000</w:t>
            </w:r>
          </w:p>
        </w:tc>
      </w:tr>
      <w:tr w:rsidR="00C16CDB" w:rsidRPr="00C16CDB" w14:paraId="7E6BEBB7" w14:textId="77777777" w:rsidTr="00D475CF">
        <w:trPr>
          <w:trHeight w:val="20"/>
        </w:trPr>
        <w:tc>
          <w:tcPr>
            <w:tcW w:w="1609" w:type="dxa"/>
            <w:tcBorders>
              <w:top w:val="nil"/>
              <w:left w:val="nil"/>
              <w:bottom w:val="nil"/>
              <w:right w:val="nil"/>
            </w:tcBorders>
            <w:shd w:val="clear" w:color="auto" w:fill="auto"/>
            <w:noWrap/>
            <w:tcMar>
              <w:left w:w="0" w:type="dxa"/>
              <w:right w:w="0" w:type="dxa"/>
            </w:tcMar>
            <w:vAlign w:val="bottom"/>
            <w:hideMark/>
          </w:tcPr>
          <w:p w14:paraId="37F97538" w14:textId="77777777" w:rsidR="00C16CDB" w:rsidRPr="00C16CDB" w:rsidRDefault="00C16CDB" w:rsidP="00C16CDB">
            <w:pPr>
              <w:jc w:val="left"/>
              <w:rPr>
                <w:color w:val="000000"/>
                <w:spacing w:val="0"/>
                <w:sz w:val="21"/>
                <w:szCs w:val="22"/>
                <w:lang w:val="fr-FR" w:eastAsia="fr-FR"/>
              </w:rPr>
            </w:pPr>
            <w:r w:rsidRPr="00C16CDB">
              <w:rPr>
                <w:color w:val="000000"/>
                <w:spacing w:val="0"/>
                <w:sz w:val="21"/>
                <w:szCs w:val="22"/>
                <w:lang w:val="fr-FR" w:eastAsia="fr-FR"/>
              </w:rPr>
              <w:t>Netherlands</w:t>
            </w:r>
          </w:p>
        </w:tc>
        <w:tc>
          <w:tcPr>
            <w:tcW w:w="1300" w:type="dxa"/>
            <w:tcBorders>
              <w:top w:val="nil"/>
              <w:left w:val="nil"/>
              <w:bottom w:val="nil"/>
              <w:right w:val="nil"/>
            </w:tcBorders>
            <w:shd w:val="clear" w:color="auto" w:fill="auto"/>
            <w:noWrap/>
            <w:tcMar>
              <w:left w:w="0" w:type="dxa"/>
              <w:right w:w="0" w:type="dxa"/>
            </w:tcMar>
            <w:vAlign w:val="bottom"/>
            <w:hideMark/>
          </w:tcPr>
          <w:p w14:paraId="7812A5B4" w14:textId="77777777" w:rsidR="00C16CDB" w:rsidRPr="00C16CDB" w:rsidRDefault="00C16CDB" w:rsidP="00C16CDB">
            <w:pPr>
              <w:jc w:val="right"/>
              <w:rPr>
                <w:color w:val="000000"/>
                <w:spacing w:val="0"/>
                <w:sz w:val="21"/>
                <w:szCs w:val="22"/>
                <w:lang w:val="fr-FR" w:eastAsia="fr-FR"/>
              </w:rPr>
            </w:pPr>
            <w:r w:rsidRPr="00C16CDB">
              <w:rPr>
                <w:color w:val="000000"/>
                <w:spacing w:val="0"/>
                <w:sz w:val="21"/>
                <w:szCs w:val="22"/>
                <w:lang w:val="fr-FR" w:eastAsia="fr-FR"/>
              </w:rPr>
              <w:t>19 500</w:t>
            </w:r>
          </w:p>
        </w:tc>
      </w:tr>
      <w:tr w:rsidR="00C16CDB" w:rsidRPr="00C16CDB" w14:paraId="26DFF744" w14:textId="77777777" w:rsidTr="00D475CF">
        <w:trPr>
          <w:trHeight w:val="20"/>
        </w:trPr>
        <w:tc>
          <w:tcPr>
            <w:tcW w:w="1609" w:type="dxa"/>
            <w:tcBorders>
              <w:top w:val="nil"/>
              <w:left w:val="nil"/>
              <w:bottom w:val="nil"/>
              <w:right w:val="nil"/>
            </w:tcBorders>
            <w:shd w:val="clear" w:color="auto" w:fill="auto"/>
            <w:noWrap/>
            <w:tcMar>
              <w:left w:w="0" w:type="dxa"/>
              <w:right w:w="0" w:type="dxa"/>
            </w:tcMar>
            <w:vAlign w:val="bottom"/>
            <w:hideMark/>
          </w:tcPr>
          <w:p w14:paraId="0D3EB91B" w14:textId="77777777" w:rsidR="00C16CDB" w:rsidRPr="00C16CDB" w:rsidRDefault="00C16CDB" w:rsidP="00C16CDB">
            <w:pPr>
              <w:jc w:val="left"/>
              <w:rPr>
                <w:color w:val="000000"/>
                <w:spacing w:val="0"/>
                <w:sz w:val="21"/>
                <w:szCs w:val="22"/>
                <w:lang w:val="fr-FR" w:eastAsia="fr-FR"/>
              </w:rPr>
            </w:pPr>
            <w:r w:rsidRPr="00C16CDB">
              <w:rPr>
                <w:color w:val="000000"/>
                <w:spacing w:val="0"/>
                <w:sz w:val="21"/>
                <w:szCs w:val="22"/>
                <w:lang w:val="fr-FR" w:eastAsia="fr-FR"/>
              </w:rPr>
              <w:t>Belgium</w:t>
            </w:r>
          </w:p>
        </w:tc>
        <w:tc>
          <w:tcPr>
            <w:tcW w:w="1300" w:type="dxa"/>
            <w:tcBorders>
              <w:top w:val="nil"/>
              <w:left w:val="nil"/>
              <w:bottom w:val="nil"/>
              <w:right w:val="nil"/>
            </w:tcBorders>
            <w:shd w:val="clear" w:color="auto" w:fill="auto"/>
            <w:noWrap/>
            <w:tcMar>
              <w:left w:w="0" w:type="dxa"/>
              <w:right w:w="0" w:type="dxa"/>
            </w:tcMar>
            <w:vAlign w:val="bottom"/>
            <w:hideMark/>
          </w:tcPr>
          <w:p w14:paraId="3A4FEA65" w14:textId="77777777" w:rsidR="00C16CDB" w:rsidRPr="00C16CDB" w:rsidRDefault="00C16CDB" w:rsidP="00C16CDB">
            <w:pPr>
              <w:jc w:val="right"/>
              <w:rPr>
                <w:color w:val="000000"/>
                <w:spacing w:val="0"/>
                <w:sz w:val="21"/>
                <w:szCs w:val="22"/>
                <w:lang w:val="fr-FR" w:eastAsia="fr-FR"/>
              </w:rPr>
            </w:pPr>
            <w:r w:rsidRPr="00C16CDB">
              <w:rPr>
                <w:color w:val="000000"/>
                <w:spacing w:val="0"/>
                <w:sz w:val="21"/>
                <w:szCs w:val="22"/>
                <w:lang w:val="fr-FR" w:eastAsia="fr-FR"/>
              </w:rPr>
              <w:t>15 750</w:t>
            </w:r>
          </w:p>
        </w:tc>
      </w:tr>
      <w:tr w:rsidR="00C16CDB" w:rsidRPr="00C16CDB" w14:paraId="01951098" w14:textId="77777777" w:rsidTr="00D475CF">
        <w:trPr>
          <w:trHeight w:val="20"/>
        </w:trPr>
        <w:tc>
          <w:tcPr>
            <w:tcW w:w="1609" w:type="dxa"/>
            <w:tcBorders>
              <w:top w:val="nil"/>
              <w:left w:val="nil"/>
              <w:bottom w:val="nil"/>
              <w:right w:val="nil"/>
            </w:tcBorders>
            <w:shd w:val="clear" w:color="auto" w:fill="auto"/>
            <w:noWrap/>
            <w:tcMar>
              <w:left w:w="0" w:type="dxa"/>
              <w:right w:w="0" w:type="dxa"/>
            </w:tcMar>
            <w:vAlign w:val="bottom"/>
            <w:hideMark/>
          </w:tcPr>
          <w:p w14:paraId="791DA59F" w14:textId="77777777" w:rsidR="00C16CDB" w:rsidRPr="00C16CDB" w:rsidRDefault="00C16CDB" w:rsidP="00C16CDB">
            <w:pPr>
              <w:jc w:val="left"/>
              <w:rPr>
                <w:color w:val="000000"/>
                <w:spacing w:val="0"/>
                <w:sz w:val="21"/>
                <w:szCs w:val="22"/>
                <w:lang w:val="fr-FR" w:eastAsia="fr-FR"/>
              </w:rPr>
            </w:pPr>
            <w:r w:rsidRPr="00C16CDB">
              <w:rPr>
                <w:color w:val="000000"/>
                <w:spacing w:val="0"/>
                <w:sz w:val="21"/>
                <w:szCs w:val="22"/>
                <w:lang w:val="fr-FR" w:eastAsia="fr-FR"/>
              </w:rPr>
              <w:t>Czech Republic</w:t>
            </w:r>
          </w:p>
        </w:tc>
        <w:tc>
          <w:tcPr>
            <w:tcW w:w="1300" w:type="dxa"/>
            <w:tcBorders>
              <w:top w:val="nil"/>
              <w:left w:val="nil"/>
              <w:bottom w:val="nil"/>
              <w:right w:val="nil"/>
            </w:tcBorders>
            <w:shd w:val="clear" w:color="auto" w:fill="auto"/>
            <w:noWrap/>
            <w:tcMar>
              <w:left w:w="0" w:type="dxa"/>
              <w:right w:w="0" w:type="dxa"/>
            </w:tcMar>
            <w:vAlign w:val="bottom"/>
            <w:hideMark/>
          </w:tcPr>
          <w:p w14:paraId="0167AE44" w14:textId="77777777" w:rsidR="00C16CDB" w:rsidRPr="00C16CDB" w:rsidRDefault="00C16CDB" w:rsidP="00C16CDB">
            <w:pPr>
              <w:jc w:val="right"/>
              <w:rPr>
                <w:color w:val="000000"/>
                <w:spacing w:val="0"/>
                <w:sz w:val="21"/>
                <w:szCs w:val="22"/>
                <w:lang w:val="fr-FR" w:eastAsia="fr-FR"/>
              </w:rPr>
            </w:pPr>
            <w:r w:rsidRPr="00C16CDB">
              <w:rPr>
                <w:color w:val="000000"/>
                <w:spacing w:val="0"/>
                <w:sz w:val="21"/>
                <w:szCs w:val="22"/>
                <w:lang w:val="fr-FR" w:eastAsia="fr-FR"/>
              </w:rPr>
              <w:t>15 750</w:t>
            </w:r>
          </w:p>
        </w:tc>
      </w:tr>
      <w:tr w:rsidR="00C16CDB" w:rsidRPr="00C16CDB" w14:paraId="7205B9BA" w14:textId="77777777" w:rsidTr="00D475CF">
        <w:trPr>
          <w:trHeight w:val="20"/>
        </w:trPr>
        <w:tc>
          <w:tcPr>
            <w:tcW w:w="1609" w:type="dxa"/>
            <w:tcBorders>
              <w:top w:val="nil"/>
              <w:left w:val="nil"/>
              <w:bottom w:val="nil"/>
              <w:right w:val="nil"/>
            </w:tcBorders>
            <w:shd w:val="clear" w:color="auto" w:fill="auto"/>
            <w:noWrap/>
            <w:tcMar>
              <w:left w:w="0" w:type="dxa"/>
              <w:right w:w="0" w:type="dxa"/>
            </w:tcMar>
            <w:vAlign w:val="bottom"/>
            <w:hideMark/>
          </w:tcPr>
          <w:p w14:paraId="4EAA38F0" w14:textId="77777777" w:rsidR="00C16CDB" w:rsidRPr="00C16CDB" w:rsidRDefault="00C16CDB" w:rsidP="00C16CDB">
            <w:pPr>
              <w:jc w:val="left"/>
              <w:rPr>
                <w:color w:val="000000"/>
                <w:spacing w:val="0"/>
                <w:sz w:val="21"/>
                <w:szCs w:val="22"/>
                <w:lang w:val="fr-FR" w:eastAsia="fr-FR"/>
              </w:rPr>
            </w:pPr>
            <w:r w:rsidRPr="00C16CDB">
              <w:rPr>
                <w:color w:val="000000"/>
                <w:spacing w:val="0"/>
                <w:sz w:val="21"/>
                <w:szCs w:val="22"/>
                <w:lang w:val="fr-FR" w:eastAsia="fr-FR"/>
              </w:rPr>
              <w:t>Greece</w:t>
            </w:r>
          </w:p>
        </w:tc>
        <w:tc>
          <w:tcPr>
            <w:tcW w:w="1300" w:type="dxa"/>
            <w:tcBorders>
              <w:top w:val="nil"/>
              <w:left w:val="nil"/>
              <w:bottom w:val="nil"/>
              <w:right w:val="nil"/>
            </w:tcBorders>
            <w:shd w:val="clear" w:color="auto" w:fill="auto"/>
            <w:noWrap/>
            <w:tcMar>
              <w:left w:w="0" w:type="dxa"/>
              <w:right w:w="0" w:type="dxa"/>
            </w:tcMar>
            <w:vAlign w:val="bottom"/>
            <w:hideMark/>
          </w:tcPr>
          <w:p w14:paraId="73572A7C" w14:textId="77777777" w:rsidR="00C16CDB" w:rsidRPr="00C16CDB" w:rsidRDefault="00C16CDB" w:rsidP="00C16CDB">
            <w:pPr>
              <w:jc w:val="right"/>
              <w:rPr>
                <w:color w:val="000000"/>
                <w:spacing w:val="0"/>
                <w:sz w:val="21"/>
                <w:szCs w:val="22"/>
                <w:lang w:val="fr-FR" w:eastAsia="fr-FR"/>
              </w:rPr>
            </w:pPr>
            <w:r w:rsidRPr="00C16CDB">
              <w:rPr>
                <w:color w:val="000000"/>
                <w:spacing w:val="0"/>
                <w:sz w:val="21"/>
                <w:szCs w:val="22"/>
                <w:lang w:val="fr-FR" w:eastAsia="fr-FR"/>
              </w:rPr>
              <w:t>15 750</w:t>
            </w:r>
          </w:p>
        </w:tc>
      </w:tr>
      <w:tr w:rsidR="00C16CDB" w:rsidRPr="00C16CDB" w14:paraId="650A49B8" w14:textId="77777777" w:rsidTr="00D475CF">
        <w:trPr>
          <w:trHeight w:val="20"/>
        </w:trPr>
        <w:tc>
          <w:tcPr>
            <w:tcW w:w="1609" w:type="dxa"/>
            <w:tcBorders>
              <w:top w:val="nil"/>
              <w:left w:val="nil"/>
              <w:bottom w:val="nil"/>
              <w:right w:val="nil"/>
            </w:tcBorders>
            <w:shd w:val="clear" w:color="auto" w:fill="auto"/>
            <w:noWrap/>
            <w:tcMar>
              <w:left w:w="0" w:type="dxa"/>
              <w:right w:w="0" w:type="dxa"/>
            </w:tcMar>
            <w:vAlign w:val="bottom"/>
            <w:hideMark/>
          </w:tcPr>
          <w:p w14:paraId="60B2F6F3" w14:textId="77777777" w:rsidR="00C16CDB" w:rsidRPr="00C16CDB" w:rsidRDefault="00C16CDB" w:rsidP="00C16CDB">
            <w:pPr>
              <w:jc w:val="left"/>
              <w:rPr>
                <w:color w:val="000000"/>
                <w:spacing w:val="0"/>
                <w:sz w:val="21"/>
                <w:szCs w:val="22"/>
                <w:lang w:val="fr-FR" w:eastAsia="fr-FR"/>
              </w:rPr>
            </w:pPr>
            <w:r w:rsidRPr="00C16CDB">
              <w:rPr>
                <w:color w:val="000000"/>
                <w:spacing w:val="0"/>
                <w:sz w:val="21"/>
                <w:szCs w:val="22"/>
                <w:lang w:val="fr-FR" w:eastAsia="fr-FR"/>
              </w:rPr>
              <w:t>Hungary</w:t>
            </w:r>
          </w:p>
        </w:tc>
        <w:tc>
          <w:tcPr>
            <w:tcW w:w="1300" w:type="dxa"/>
            <w:tcBorders>
              <w:top w:val="nil"/>
              <w:left w:val="nil"/>
              <w:bottom w:val="nil"/>
              <w:right w:val="nil"/>
            </w:tcBorders>
            <w:shd w:val="clear" w:color="auto" w:fill="auto"/>
            <w:noWrap/>
            <w:tcMar>
              <w:left w:w="0" w:type="dxa"/>
              <w:right w:w="0" w:type="dxa"/>
            </w:tcMar>
            <w:vAlign w:val="bottom"/>
            <w:hideMark/>
          </w:tcPr>
          <w:p w14:paraId="4CB8B526" w14:textId="77777777" w:rsidR="00C16CDB" w:rsidRPr="00C16CDB" w:rsidRDefault="00C16CDB" w:rsidP="00C16CDB">
            <w:pPr>
              <w:jc w:val="right"/>
              <w:rPr>
                <w:color w:val="000000"/>
                <w:spacing w:val="0"/>
                <w:sz w:val="21"/>
                <w:szCs w:val="22"/>
                <w:lang w:val="fr-FR" w:eastAsia="fr-FR"/>
              </w:rPr>
            </w:pPr>
            <w:r w:rsidRPr="00C16CDB">
              <w:rPr>
                <w:color w:val="000000"/>
                <w:spacing w:val="0"/>
                <w:sz w:val="21"/>
                <w:szCs w:val="22"/>
                <w:lang w:val="fr-FR" w:eastAsia="fr-FR"/>
              </w:rPr>
              <w:t>15 750</w:t>
            </w:r>
          </w:p>
        </w:tc>
      </w:tr>
      <w:tr w:rsidR="00C16CDB" w:rsidRPr="00C16CDB" w14:paraId="42A06AEA" w14:textId="77777777" w:rsidTr="00D475CF">
        <w:trPr>
          <w:trHeight w:val="20"/>
        </w:trPr>
        <w:tc>
          <w:tcPr>
            <w:tcW w:w="1609" w:type="dxa"/>
            <w:tcBorders>
              <w:top w:val="nil"/>
              <w:left w:val="nil"/>
              <w:bottom w:val="nil"/>
              <w:right w:val="nil"/>
            </w:tcBorders>
            <w:shd w:val="clear" w:color="auto" w:fill="auto"/>
            <w:noWrap/>
            <w:tcMar>
              <w:left w:w="0" w:type="dxa"/>
              <w:right w:w="0" w:type="dxa"/>
            </w:tcMar>
            <w:vAlign w:val="bottom"/>
            <w:hideMark/>
          </w:tcPr>
          <w:p w14:paraId="56BB0CA8" w14:textId="77777777" w:rsidR="00C16CDB" w:rsidRPr="00C16CDB" w:rsidRDefault="00C16CDB" w:rsidP="00C16CDB">
            <w:pPr>
              <w:jc w:val="left"/>
              <w:rPr>
                <w:color w:val="000000"/>
                <w:spacing w:val="0"/>
                <w:sz w:val="21"/>
                <w:szCs w:val="22"/>
                <w:lang w:val="fr-FR" w:eastAsia="fr-FR"/>
              </w:rPr>
            </w:pPr>
            <w:r w:rsidRPr="00C16CDB">
              <w:rPr>
                <w:color w:val="000000"/>
                <w:spacing w:val="0"/>
                <w:sz w:val="21"/>
                <w:szCs w:val="22"/>
                <w:lang w:val="fr-FR" w:eastAsia="fr-FR"/>
              </w:rPr>
              <w:lastRenderedPageBreak/>
              <w:t>Portugal</w:t>
            </w:r>
          </w:p>
        </w:tc>
        <w:tc>
          <w:tcPr>
            <w:tcW w:w="1300" w:type="dxa"/>
            <w:tcBorders>
              <w:top w:val="nil"/>
              <w:left w:val="nil"/>
              <w:bottom w:val="nil"/>
              <w:right w:val="nil"/>
            </w:tcBorders>
            <w:shd w:val="clear" w:color="auto" w:fill="auto"/>
            <w:noWrap/>
            <w:tcMar>
              <w:left w:w="0" w:type="dxa"/>
              <w:right w:w="0" w:type="dxa"/>
            </w:tcMar>
            <w:vAlign w:val="bottom"/>
            <w:hideMark/>
          </w:tcPr>
          <w:p w14:paraId="60E169B0" w14:textId="77777777" w:rsidR="00C16CDB" w:rsidRPr="00C16CDB" w:rsidRDefault="00C16CDB" w:rsidP="00C16CDB">
            <w:pPr>
              <w:jc w:val="right"/>
              <w:rPr>
                <w:color w:val="000000"/>
                <w:spacing w:val="0"/>
                <w:sz w:val="21"/>
                <w:szCs w:val="22"/>
                <w:lang w:val="fr-FR" w:eastAsia="fr-FR"/>
              </w:rPr>
            </w:pPr>
            <w:r w:rsidRPr="00C16CDB">
              <w:rPr>
                <w:color w:val="000000"/>
                <w:spacing w:val="0"/>
                <w:sz w:val="21"/>
                <w:szCs w:val="22"/>
                <w:lang w:val="fr-FR" w:eastAsia="fr-FR"/>
              </w:rPr>
              <w:t>15 750</w:t>
            </w:r>
          </w:p>
        </w:tc>
      </w:tr>
      <w:tr w:rsidR="00C16CDB" w:rsidRPr="00C16CDB" w14:paraId="75AA4E55" w14:textId="77777777" w:rsidTr="00D475CF">
        <w:trPr>
          <w:trHeight w:val="20"/>
        </w:trPr>
        <w:tc>
          <w:tcPr>
            <w:tcW w:w="1609" w:type="dxa"/>
            <w:tcBorders>
              <w:top w:val="nil"/>
              <w:left w:val="nil"/>
              <w:bottom w:val="nil"/>
              <w:right w:val="nil"/>
            </w:tcBorders>
            <w:shd w:val="clear" w:color="auto" w:fill="auto"/>
            <w:noWrap/>
            <w:tcMar>
              <w:left w:w="0" w:type="dxa"/>
              <w:right w:w="0" w:type="dxa"/>
            </w:tcMar>
            <w:vAlign w:val="bottom"/>
            <w:hideMark/>
          </w:tcPr>
          <w:p w14:paraId="1F327504" w14:textId="77777777" w:rsidR="00C16CDB" w:rsidRPr="00C16CDB" w:rsidRDefault="00C16CDB" w:rsidP="00C16CDB">
            <w:pPr>
              <w:jc w:val="left"/>
              <w:rPr>
                <w:color w:val="000000"/>
                <w:spacing w:val="0"/>
                <w:sz w:val="21"/>
                <w:szCs w:val="22"/>
                <w:lang w:val="fr-FR" w:eastAsia="fr-FR"/>
              </w:rPr>
            </w:pPr>
            <w:r w:rsidRPr="00C16CDB">
              <w:rPr>
                <w:color w:val="000000"/>
                <w:spacing w:val="0"/>
                <w:sz w:val="21"/>
                <w:szCs w:val="22"/>
                <w:lang w:val="fr-FR" w:eastAsia="fr-FR"/>
              </w:rPr>
              <w:t>Sweden</w:t>
            </w:r>
          </w:p>
        </w:tc>
        <w:tc>
          <w:tcPr>
            <w:tcW w:w="1300" w:type="dxa"/>
            <w:tcBorders>
              <w:top w:val="nil"/>
              <w:left w:val="nil"/>
              <w:bottom w:val="nil"/>
              <w:right w:val="nil"/>
            </w:tcBorders>
            <w:shd w:val="clear" w:color="auto" w:fill="auto"/>
            <w:noWrap/>
            <w:tcMar>
              <w:left w:w="0" w:type="dxa"/>
              <w:right w:w="0" w:type="dxa"/>
            </w:tcMar>
            <w:vAlign w:val="bottom"/>
            <w:hideMark/>
          </w:tcPr>
          <w:p w14:paraId="6DBFE468" w14:textId="77777777" w:rsidR="00C16CDB" w:rsidRPr="00C16CDB" w:rsidRDefault="00C16CDB" w:rsidP="00C16CDB">
            <w:pPr>
              <w:jc w:val="right"/>
              <w:rPr>
                <w:color w:val="000000"/>
                <w:spacing w:val="0"/>
                <w:sz w:val="21"/>
                <w:szCs w:val="22"/>
                <w:lang w:val="fr-FR" w:eastAsia="fr-FR"/>
              </w:rPr>
            </w:pPr>
            <w:r w:rsidRPr="00C16CDB">
              <w:rPr>
                <w:color w:val="000000"/>
                <w:spacing w:val="0"/>
                <w:sz w:val="21"/>
                <w:szCs w:val="22"/>
                <w:lang w:val="fr-FR" w:eastAsia="fr-FR"/>
              </w:rPr>
              <w:t>15 000</w:t>
            </w:r>
          </w:p>
        </w:tc>
      </w:tr>
      <w:tr w:rsidR="00C16CDB" w:rsidRPr="00C16CDB" w14:paraId="0B92465B" w14:textId="77777777" w:rsidTr="00D475CF">
        <w:trPr>
          <w:trHeight w:val="20"/>
        </w:trPr>
        <w:tc>
          <w:tcPr>
            <w:tcW w:w="1609" w:type="dxa"/>
            <w:tcBorders>
              <w:top w:val="nil"/>
              <w:left w:val="nil"/>
              <w:bottom w:val="nil"/>
              <w:right w:val="nil"/>
            </w:tcBorders>
            <w:shd w:val="clear" w:color="auto" w:fill="auto"/>
            <w:noWrap/>
            <w:tcMar>
              <w:left w:w="0" w:type="dxa"/>
              <w:right w:w="0" w:type="dxa"/>
            </w:tcMar>
            <w:vAlign w:val="bottom"/>
            <w:hideMark/>
          </w:tcPr>
          <w:p w14:paraId="218C0A18" w14:textId="77777777" w:rsidR="00C16CDB" w:rsidRPr="00C16CDB" w:rsidRDefault="00C16CDB" w:rsidP="00C16CDB">
            <w:pPr>
              <w:jc w:val="left"/>
              <w:rPr>
                <w:color w:val="000000"/>
                <w:spacing w:val="0"/>
                <w:sz w:val="21"/>
                <w:szCs w:val="22"/>
                <w:lang w:val="fr-FR" w:eastAsia="fr-FR"/>
              </w:rPr>
            </w:pPr>
            <w:r w:rsidRPr="00C16CDB">
              <w:rPr>
                <w:color w:val="000000"/>
                <w:spacing w:val="0"/>
                <w:sz w:val="21"/>
                <w:szCs w:val="22"/>
                <w:lang w:val="fr-FR" w:eastAsia="fr-FR"/>
              </w:rPr>
              <w:t>Austria</w:t>
            </w:r>
          </w:p>
        </w:tc>
        <w:tc>
          <w:tcPr>
            <w:tcW w:w="1300" w:type="dxa"/>
            <w:tcBorders>
              <w:top w:val="nil"/>
              <w:left w:val="nil"/>
              <w:bottom w:val="nil"/>
              <w:right w:val="nil"/>
            </w:tcBorders>
            <w:shd w:val="clear" w:color="auto" w:fill="auto"/>
            <w:noWrap/>
            <w:tcMar>
              <w:left w:w="0" w:type="dxa"/>
              <w:right w:w="0" w:type="dxa"/>
            </w:tcMar>
            <w:vAlign w:val="bottom"/>
            <w:hideMark/>
          </w:tcPr>
          <w:p w14:paraId="146BEDE6" w14:textId="77777777" w:rsidR="00C16CDB" w:rsidRPr="00C16CDB" w:rsidRDefault="00C16CDB" w:rsidP="00C16CDB">
            <w:pPr>
              <w:jc w:val="right"/>
              <w:rPr>
                <w:color w:val="000000"/>
                <w:spacing w:val="0"/>
                <w:sz w:val="21"/>
                <w:szCs w:val="22"/>
                <w:lang w:val="fr-FR" w:eastAsia="fr-FR"/>
              </w:rPr>
            </w:pPr>
            <w:r w:rsidRPr="00C16CDB">
              <w:rPr>
                <w:color w:val="000000"/>
                <w:spacing w:val="0"/>
                <w:sz w:val="21"/>
                <w:szCs w:val="22"/>
                <w:lang w:val="fr-FR" w:eastAsia="fr-FR"/>
              </w:rPr>
              <w:t>13 500</w:t>
            </w:r>
          </w:p>
        </w:tc>
      </w:tr>
      <w:tr w:rsidR="00C16CDB" w:rsidRPr="00C16CDB" w14:paraId="2E04860B" w14:textId="77777777" w:rsidTr="00D475CF">
        <w:trPr>
          <w:trHeight w:val="20"/>
        </w:trPr>
        <w:tc>
          <w:tcPr>
            <w:tcW w:w="1609" w:type="dxa"/>
            <w:tcBorders>
              <w:top w:val="nil"/>
              <w:left w:val="nil"/>
              <w:bottom w:val="nil"/>
              <w:right w:val="nil"/>
            </w:tcBorders>
            <w:shd w:val="clear" w:color="auto" w:fill="auto"/>
            <w:noWrap/>
            <w:tcMar>
              <w:left w:w="0" w:type="dxa"/>
              <w:right w:w="0" w:type="dxa"/>
            </w:tcMar>
            <w:vAlign w:val="bottom"/>
            <w:hideMark/>
          </w:tcPr>
          <w:p w14:paraId="05A1D493" w14:textId="77777777" w:rsidR="00C16CDB" w:rsidRPr="00C16CDB" w:rsidRDefault="00C16CDB" w:rsidP="00C16CDB">
            <w:pPr>
              <w:jc w:val="left"/>
              <w:rPr>
                <w:color w:val="000000"/>
                <w:spacing w:val="0"/>
                <w:sz w:val="21"/>
                <w:szCs w:val="22"/>
                <w:lang w:val="fr-FR" w:eastAsia="fr-FR"/>
              </w:rPr>
            </w:pPr>
            <w:r w:rsidRPr="00C16CDB">
              <w:rPr>
                <w:color w:val="000000"/>
                <w:spacing w:val="0"/>
                <w:sz w:val="21"/>
                <w:szCs w:val="22"/>
                <w:lang w:val="fr-FR" w:eastAsia="fr-FR"/>
              </w:rPr>
              <w:t>Bulgaria</w:t>
            </w:r>
          </w:p>
        </w:tc>
        <w:tc>
          <w:tcPr>
            <w:tcW w:w="1300" w:type="dxa"/>
            <w:tcBorders>
              <w:top w:val="nil"/>
              <w:left w:val="nil"/>
              <w:bottom w:val="nil"/>
              <w:right w:val="nil"/>
            </w:tcBorders>
            <w:shd w:val="clear" w:color="auto" w:fill="auto"/>
            <w:noWrap/>
            <w:tcMar>
              <w:left w:w="0" w:type="dxa"/>
              <w:right w:w="0" w:type="dxa"/>
            </w:tcMar>
            <w:vAlign w:val="bottom"/>
            <w:hideMark/>
          </w:tcPr>
          <w:p w14:paraId="2C64B1C4" w14:textId="77777777" w:rsidR="00C16CDB" w:rsidRPr="00C16CDB" w:rsidRDefault="00C16CDB" w:rsidP="00C16CDB">
            <w:pPr>
              <w:jc w:val="right"/>
              <w:rPr>
                <w:color w:val="000000"/>
                <w:spacing w:val="0"/>
                <w:sz w:val="21"/>
                <w:szCs w:val="22"/>
                <w:lang w:val="fr-FR" w:eastAsia="fr-FR"/>
              </w:rPr>
            </w:pPr>
            <w:r w:rsidRPr="00C16CDB">
              <w:rPr>
                <w:color w:val="000000"/>
                <w:spacing w:val="0"/>
                <w:sz w:val="21"/>
                <w:szCs w:val="22"/>
                <w:lang w:val="fr-FR" w:eastAsia="fr-FR"/>
              </w:rPr>
              <w:t>12 750</w:t>
            </w:r>
          </w:p>
        </w:tc>
      </w:tr>
      <w:tr w:rsidR="00C16CDB" w:rsidRPr="00C16CDB" w14:paraId="440D71E4" w14:textId="77777777" w:rsidTr="00D475CF">
        <w:trPr>
          <w:trHeight w:val="20"/>
        </w:trPr>
        <w:tc>
          <w:tcPr>
            <w:tcW w:w="1609" w:type="dxa"/>
            <w:tcBorders>
              <w:top w:val="nil"/>
              <w:left w:val="nil"/>
              <w:bottom w:val="nil"/>
              <w:right w:val="nil"/>
            </w:tcBorders>
            <w:shd w:val="clear" w:color="auto" w:fill="auto"/>
            <w:noWrap/>
            <w:tcMar>
              <w:left w:w="0" w:type="dxa"/>
              <w:right w:w="0" w:type="dxa"/>
            </w:tcMar>
            <w:vAlign w:val="bottom"/>
            <w:hideMark/>
          </w:tcPr>
          <w:p w14:paraId="7E9725AA" w14:textId="77777777" w:rsidR="00C16CDB" w:rsidRPr="00C16CDB" w:rsidRDefault="00C16CDB" w:rsidP="00C16CDB">
            <w:pPr>
              <w:jc w:val="left"/>
              <w:rPr>
                <w:color w:val="000000"/>
                <w:spacing w:val="0"/>
                <w:sz w:val="21"/>
                <w:szCs w:val="22"/>
                <w:lang w:val="fr-FR" w:eastAsia="fr-FR"/>
              </w:rPr>
            </w:pPr>
            <w:r w:rsidRPr="00C16CDB">
              <w:rPr>
                <w:color w:val="000000"/>
                <w:spacing w:val="0"/>
                <w:sz w:val="21"/>
                <w:szCs w:val="22"/>
                <w:lang w:val="fr-FR" w:eastAsia="fr-FR"/>
              </w:rPr>
              <w:t>Denmark</w:t>
            </w:r>
          </w:p>
        </w:tc>
        <w:tc>
          <w:tcPr>
            <w:tcW w:w="1300" w:type="dxa"/>
            <w:tcBorders>
              <w:top w:val="nil"/>
              <w:left w:val="nil"/>
              <w:bottom w:val="nil"/>
              <w:right w:val="nil"/>
            </w:tcBorders>
            <w:shd w:val="clear" w:color="auto" w:fill="auto"/>
            <w:noWrap/>
            <w:tcMar>
              <w:left w:w="0" w:type="dxa"/>
              <w:right w:w="0" w:type="dxa"/>
            </w:tcMar>
            <w:vAlign w:val="bottom"/>
            <w:hideMark/>
          </w:tcPr>
          <w:p w14:paraId="078CEA84" w14:textId="77777777" w:rsidR="00C16CDB" w:rsidRPr="00C16CDB" w:rsidRDefault="00C16CDB" w:rsidP="00C16CDB">
            <w:pPr>
              <w:jc w:val="right"/>
              <w:rPr>
                <w:color w:val="000000"/>
                <w:spacing w:val="0"/>
                <w:sz w:val="21"/>
                <w:szCs w:val="22"/>
                <w:lang w:val="fr-FR" w:eastAsia="fr-FR"/>
              </w:rPr>
            </w:pPr>
            <w:r w:rsidRPr="00C16CDB">
              <w:rPr>
                <w:color w:val="000000"/>
                <w:spacing w:val="0"/>
                <w:sz w:val="21"/>
                <w:szCs w:val="22"/>
                <w:lang w:val="fr-FR" w:eastAsia="fr-FR"/>
              </w:rPr>
              <w:t>9 750</w:t>
            </w:r>
          </w:p>
        </w:tc>
      </w:tr>
      <w:tr w:rsidR="00C16CDB" w:rsidRPr="00C16CDB" w14:paraId="42305F86" w14:textId="77777777" w:rsidTr="00D475CF">
        <w:trPr>
          <w:trHeight w:val="20"/>
        </w:trPr>
        <w:tc>
          <w:tcPr>
            <w:tcW w:w="1609" w:type="dxa"/>
            <w:tcBorders>
              <w:top w:val="nil"/>
              <w:left w:val="nil"/>
              <w:bottom w:val="nil"/>
              <w:right w:val="nil"/>
            </w:tcBorders>
            <w:shd w:val="clear" w:color="auto" w:fill="auto"/>
            <w:noWrap/>
            <w:tcMar>
              <w:left w:w="0" w:type="dxa"/>
              <w:right w:w="0" w:type="dxa"/>
            </w:tcMar>
            <w:vAlign w:val="bottom"/>
            <w:hideMark/>
          </w:tcPr>
          <w:p w14:paraId="52D70A8C" w14:textId="77777777" w:rsidR="00C16CDB" w:rsidRPr="00C16CDB" w:rsidRDefault="00C16CDB" w:rsidP="00C16CDB">
            <w:pPr>
              <w:jc w:val="left"/>
              <w:rPr>
                <w:color w:val="000000"/>
                <w:spacing w:val="0"/>
                <w:sz w:val="21"/>
                <w:szCs w:val="22"/>
                <w:lang w:val="fr-FR" w:eastAsia="fr-FR"/>
              </w:rPr>
            </w:pPr>
            <w:r w:rsidRPr="00C16CDB">
              <w:rPr>
                <w:color w:val="000000"/>
                <w:spacing w:val="0"/>
                <w:sz w:val="21"/>
                <w:szCs w:val="22"/>
                <w:lang w:val="fr-FR" w:eastAsia="fr-FR"/>
              </w:rPr>
              <w:t>Slovakia</w:t>
            </w:r>
          </w:p>
        </w:tc>
        <w:tc>
          <w:tcPr>
            <w:tcW w:w="1300" w:type="dxa"/>
            <w:tcBorders>
              <w:top w:val="nil"/>
              <w:left w:val="nil"/>
              <w:bottom w:val="nil"/>
              <w:right w:val="nil"/>
            </w:tcBorders>
            <w:shd w:val="clear" w:color="auto" w:fill="auto"/>
            <w:noWrap/>
            <w:tcMar>
              <w:left w:w="0" w:type="dxa"/>
              <w:right w:w="0" w:type="dxa"/>
            </w:tcMar>
            <w:vAlign w:val="bottom"/>
            <w:hideMark/>
          </w:tcPr>
          <w:p w14:paraId="1EBC8B15" w14:textId="77777777" w:rsidR="00C16CDB" w:rsidRPr="00C16CDB" w:rsidRDefault="00C16CDB" w:rsidP="00C16CDB">
            <w:pPr>
              <w:jc w:val="right"/>
              <w:rPr>
                <w:color w:val="000000"/>
                <w:spacing w:val="0"/>
                <w:sz w:val="21"/>
                <w:szCs w:val="22"/>
                <w:lang w:val="fr-FR" w:eastAsia="fr-FR"/>
              </w:rPr>
            </w:pPr>
            <w:r w:rsidRPr="00C16CDB">
              <w:rPr>
                <w:color w:val="000000"/>
                <w:spacing w:val="0"/>
                <w:sz w:val="21"/>
                <w:szCs w:val="22"/>
                <w:lang w:val="fr-FR" w:eastAsia="fr-FR"/>
              </w:rPr>
              <w:t>9 750</w:t>
            </w:r>
          </w:p>
        </w:tc>
      </w:tr>
      <w:tr w:rsidR="00C16CDB" w:rsidRPr="00C16CDB" w14:paraId="0EB81034" w14:textId="77777777" w:rsidTr="00D475CF">
        <w:trPr>
          <w:trHeight w:val="20"/>
        </w:trPr>
        <w:tc>
          <w:tcPr>
            <w:tcW w:w="1609" w:type="dxa"/>
            <w:tcBorders>
              <w:top w:val="nil"/>
              <w:left w:val="nil"/>
              <w:bottom w:val="nil"/>
              <w:right w:val="nil"/>
            </w:tcBorders>
            <w:shd w:val="clear" w:color="auto" w:fill="auto"/>
            <w:noWrap/>
            <w:tcMar>
              <w:left w:w="0" w:type="dxa"/>
              <w:right w:w="0" w:type="dxa"/>
            </w:tcMar>
            <w:vAlign w:val="bottom"/>
            <w:hideMark/>
          </w:tcPr>
          <w:p w14:paraId="54CD68AD" w14:textId="77777777" w:rsidR="00C16CDB" w:rsidRPr="00C16CDB" w:rsidRDefault="00C16CDB" w:rsidP="00C16CDB">
            <w:pPr>
              <w:jc w:val="left"/>
              <w:rPr>
                <w:color w:val="000000"/>
                <w:spacing w:val="0"/>
                <w:sz w:val="21"/>
                <w:szCs w:val="22"/>
                <w:lang w:val="fr-FR" w:eastAsia="fr-FR"/>
              </w:rPr>
            </w:pPr>
            <w:r w:rsidRPr="00C16CDB">
              <w:rPr>
                <w:color w:val="000000"/>
                <w:spacing w:val="0"/>
                <w:sz w:val="21"/>
                <w:szCs w:val="22"/>
                <w:lang w:val="fr-FR" w:eastAsia="fr-FR"/>
              </w:rPr>
              <w:t>Finland</w:t>
            </w:r>
          </w:p>
        </w:tc>
        <w:tc>
          <w:tcPr>
            <w:tcW w:w="1300" w:type="dxa"/>
            <w:tcBorders>
              <w:top w:val="nil"/>
              <w:left w:val="nil"/>
              <w:bottom w:val="nil"/>
              <w:right w:val="nil"/>
            </w:tcBorders>
            <w:shd w:val="clear" w:color="auto" w:fill="auto"/>
            <w:noWrap/>
            <w:tcMar>
              <w:left w:w="0" w:type="dxa"/>
              <w:right w:w="0" w:type="dxa"/>
            </w:tcMar>
            <w:vAlign w:val="bottom"/>
            <w:hideMark/>
          </w:tcPr>
          <w:p w14:paraId="67359C3F" w14:textId="77777777" w:rsidR="00C16CDB" w:rsidRPr="00C16CDB" w:rsidRDefault="00C16CDB" w:rsidP="00C16CDB">
            <w:pPr>
              <w:jc w:val="right"/>
              <w:rPr>
                <w:color w:val="000000"/>
                <w:spacing w:val="0"/>
                <w:sz w:val="21"/>
                <w:szCs w:val="22"/>
                <w:lang w:val="fr-FR" w:eastAsia="fr-FR"/>
              </w:rPr>
            </w:pPr>
            <w:r w:rsidRPr="00C16CDB">
              <w:rPr>
                <w:color w:val="000000"/>
                <w:spacing w:val="0"/>
                <w:sz w:val="21"/>
                <w:szCs w:val="22"/>
                <w:lang w:val="fr-FR" w:eastAsia="fr-FR"/>
              </w:rPr>
              <w:t>9 750</w:t>
            </w:r>
          </w:p>
        </w:tc>
      </w:tr>
      <w:tr w:rsidR="00C16CDB" w:rsidRPr="00C16CDB" w14:paraId="4D2EE22C" w14:textId="77777777" w:rsidTr="00D475CF">
        <w:trPr>
          <w:trHeight w:val="20"/>
        </w:trPr>
        <w:tc>
          <w:tcPr>
            <w:tcW w:w="1609" w:type="dxa"/>
            <w:tcBorders>
              <w:top w:val="nil"/>
              <w:left w:val="nil"/>
              <w:bottom w:val="nil"/>
              <w:right w:val="nil"/>
            </w:tcBorders>
            <w:shd w:val="clear" w:color="auto" w:fill="auto"/>
            <w:noWrap/>
            <w:tcMar>
              <w:left w:w="0" w:type="dxa"/>
              <w:right w:w="0" w:type="dxa"/>
            </w:tcMar>
            <w:vAlign w:val="bottom"/>
            <w:hideMark/>
          </w:tcPr>
          <w:p w14:paraId="46526345" w14:textId="77777777" w:rsidR="00C16CDB" w:rsidRPr="00C16CDB" w:rsidRDefault="00C16CDB" w:rsidP="00C16CDB">
            <w:pPr>
              <w:jc w:val="left"/>
              <w:rPr>
                <w:color w:val="000000"/>
                <w:spacing w:val="0"/>
                <w:sz w:val="21"/>
                <w:szCs w:val="22"/>
                <w:lang w:val="fr-FR" w:eastAsia="fr-FR"/>
              </w:rPr>
            </w:pPr>
            <w:r w:rsidRPr="00C16CDB">
              <w:rPr>
                <w:color w:val="000000"/>
                <w:spacing w:val="0"/>
                <w:sz w:val="21"/>
                <w:szCs w:val="22"/>
                <w:lang w:val="fr-FR" w:eastAsia="fr-FR"/>
              </w:rPr>
              <w:t>Ireland</w:t>
            </w:r>
          </w:p>
        </w:tc>
        <w:tc>
          <w:tcPr>
            <w:tcW w:w="1300" w:type="dxa"/>
            <w:tcBorders>
              <w:top w:val="nil"/>
              <w:left w:val="nil"/>
              <w:bottom w:val="nil"/>
              <w:right w:val="nil"/>
            </w:tcBorders>
            <w:shd w:val="clear" w:color="auto" w:fill="auto"/>
            <w:noWrap/>
            <w:tcMar>
              <w:left w:w="0" w:type="dxa"/>
              <w:right w:w="0" w:type="dxa"/>
            </w:tcMar>
            <w:vAlign w:val="bottom"/>
            <w:hideMark/>
          </w:tcPr>
          <w:p w14:paraId="61B739BD" w14:textId="77777777" w:rsidR="00C16CDB" w:rsidRPr="00C16CDB" w:rsidRDefault="00C16CDB" w:rsidP="00C16CDB">
            <w:pPr>
              <w:jc w:val="right"/>
              <w:rPr>
                <w:color w:val="000000"/>
                <w:spacing w:val="0"/>
                <w:sz w:val="21"/>
                <w:szCs w:val="22"/>
                <w:lang w:val="fr-FR" w:eastAsia="fr-FR"/>
              </w:rPr>
            </w:pPr>
            <w:r w:rsidRPr="00C16CDB">
              <w:rPr>
                <w:color w:val="000000"/>
                <w:spacing w:val="0"/>
                <w:sz w:val="21"/>
                <w:szCs w:val="22"/>
                <w:lang w:val="fr-FR" w:eastAsia="fr-FR"/>
              </w:rPr>
              <w:t>8 250</w:t>
            </w:r>
          </w:p>
        </w:tc>
      </w:tr>
      <w:tr w:rsidR="00C16CDB" w:rsidRPr="00C16CDB" w14:paraId="727274EC" w14:textId="77777777" w:rsidTr="00D475CF">
        <w:trPr>
          <w:trHeight w:val="20"/>
        </w:trPr>
        <w:tc>
          <w:tcPr>
            <w:tcW w:w="1609" w:type="dxa"/>
            <w:tcBorders>
              <w:top w:val="nil"/>
              <w:left w:val="nil"/>
              <w:bottom w:val="nil"/>
              <w:right w:val="nil"/>
            </w:tcBorders>
            <w:shd w:val="clear" w:color="auto" w:fill="auto"/>
            <w:noWrap/>
            <w:tcMar>
              <w:left w:w="0" w:type="dxa"/>
              <w:right w:w="0" w:type="dxa"/>
            </w:tcMar>
            <w:vAlign w:val="bottom"/>
            <w:hideMark/>
          </w:tcPr>
          <w:p w14:paraId="1AA79C03" w14:textId="77777777" w:rsidR="00C16CDB" w:rsidRPr="00C16CDB" w:rsidRDefault="00C16CDB" w:rsidP="00C16CDB">
            <w:pPr>
              <w:jc w:val="left"/>
              <w:rPr>
                <w:color w:val="000000"/>
                <w:spacing w:val="0"/>
                <w:sz w:val="21"/>
                <w:szCs w:val="22"/>
                <w:lang w:val="fr-FR" w:eastAsia="fr-FR"/>
              </w:rPr>
            </w:pPr>
            <w:r w:rsidRPr="00C16CDB">
              <w:rPr>
                <w:color w:val="000000"/>
                <w:spacing w:val="0"/>
                <w:sz w:val="21"/>
                <w:szCs w:val="22"/>
                <w:lang w:val="fr-FR" w:eastAsia="fr-FR"/>
              </w:rPr>
              <w:t>Croatia</w:t>
            </w:r>
          </w:p>
        </w:tc>
        <w:tc>
          <w:tcPr>
            <w:tcW w:w="1300" w:type="dxa"/>
            <w:tcBorders>
              <w:top w:val="nil"/>
              <w:left w:val="nil"/>
              <w:bottom w:val="nil"/>
              <w:right w:val="nil"/>
            </w:tcBorders>
            <w:shd w:val="clear" w:color="auto" w:fill="auto"/>
            <w:noWrap/>
            <w:tcMar>
              <w:left w:w="0" w:type="dxa"/>
              <w:right w:w="0" w:type="dxa"/>
            </w:tcMar>
            <w:vAlign w:val="bottom"/>
            <w:hideMark/>
          </w:tcPr>
          <w:p w14:paraId="2B18D364" w14:textId="77777777" w:rsidR="00C16CDB" w:rsidRPr="00C16CDB" w:rsidRDefault="00C16CDB" w:rsidP="00C16CDB">
            <w:pPr>
              <w:jc w:val="right"/>
              <w:rPr>
                <w:color w:val="000000"/>
                <w:spacing w:val="0"/>
                <w:sz w:val="21"/>
                <w:szCs w:val="22"/>
                <w:lang w:val="fr-FR" w:eastAsia="fr-FR"/>
              </w:rPr>
            </w:pPr>
            <w:r w:rsidRPr="00C16CDB">
              <w:rPr>
                <w:color w:val="000000"/>
                <w:spacing w:val="0"/>
                <w:sz w:val="21"/>
                <w:szCs w:val="22"/>
                <w:lang w:val="fr-FR" w:eastAsia="fr-FR"/>
              </w:rPr>
              <w:t>8 250</w:t>
            </w:r>
          </w:p>
        </w:tc>
      </w:tr>
      <w:tr w:rsidR="00C16CDB" w:rsidRPr="00C16CDB" w14:paraId="47D9CF23" w14:textId="77777777" w:rsidTr="00D475CF">
        <w:trPr>
          <w:trHeight w:val="20"/>
        </w:trPr>
        <w:tc>
          <w:tcPr>
            <w:tcW w:w="1609" w:type="dxa"/>
            <w:tcBorders>
              <w:top w:val="nil"/>
              <w:left w:val="nil"/>
              <w:bottom w:val="nil"/>
              <w:right w:val="nil"/>
            </w:tcBorders>
            <w:shd w:val="clear" w:color="auto" w:fill="auto"/>
            <w:noWrap/>
            <w:tcMar>
              <w:left w:w="0" w:type="dxa"/>
              <w:right w:w="0" w:type="dxa"/>
            </w:tcMar>
            <w:vAlign w:val="bottom"/>
            <w:hideMark/>
          </w:tcPr>
          <w:p w14:paraId="2BFC7A85" w14:textId="77777777" w:rsidR="00C16CDB" w:rsidRPr="00C16CDB" w:rsidRDefault="00C16CDB" w:rsidP="00C16CDB">
            <w:pPr>
              <w:jc w:val="left"/>
              <w:rPr>
                <w:color w:val="000000"/>
                <w:spacing w:val="0"/>
                <w:sz w:val="21"/>
                <w:szCs w:val="22"/>
                <w:lang w:val="fr-FR" w:eastAsia="fr-FR"/>
              </w:rPr>
            </w:pPr>
            <w:r w:rsidRPr="00C16CDB">
              <w:rPr>
                <w:color w:val="000000"/>
                <w:spacing w:val="0"/>
                <w:sz w:val="21"/>
                <w:szCs w:val="22"/>
                <w:lang w:val="fr-FR" w:eastAsia="fr-FR"/>
              </w:rPr>
              <w:t>Lithuania</w:t>
            </w:r>
          </w:p>
        </w:tc>
        <w:tc>
          <w:tcPr>
            <w:tcW w:w="1300" w:type="dxa"/>
            <w:tcBorders>
              <w:top w:val="nil"/>
              <w:left w:val="nil"/>
              <w:bottom w:val="nil"/>
              <w:right w:val="nil"/>
            </w:tcBorders>
            <w:shd w:val="clear" w:color="auto" w:fill="auto"/>
            <w:noWrap/>
            <w:tcMar>
              <w:left w:w="0" w:type="dxa"/>
              <w:right w:w="0" w:type="dxa"/>
            </w:tcMar>
            <w:vAlign w:val="bottom"/>
            <w:hideMark/>
          </w:tcPr>
          <w:p w14:paraId="0FF512AA" w14:textId="77777777" w:rsidR="00C16CDB" w:rsidRPr="00C16CDB" w:rsidRDefault="00C16CDB" w:rsidP="00C16CDB">
            <w:pPr>
              <w:jc w:val="right"/>
              <w:rPr>
                <w:color w:val="000000"/>
                <w:spacing w:val="0"/>
                <w:sz w:val="21"/>
                <w:szCs w:val="22"/>
                <w:lang w:val="fr-FR" w:eastAsia="fr-FR"/>
              </w:rPr>
            </w:pPr>
            <w:r w:rsidRPr="00C16CDB">
              <w:rPr>
                <w:color w:val="000000"/>
                <w:spacing w:val="0"/>
                <w:sz w:val="21"/>
                <w:szCs w:val="22"/>
                <w:lang w:val="fr-FR" w:eastAsia="fr-FR"/>
              </w:rPr>
              <w:t>8 250</w:t>
            </w:r>
          </w:p>
        </w:tc>
      </w:tr>
      <w:tr w:rsidR="00C16CDB" w:rsidRPr="00C16CDB" w14:paraId="4720A074" w14:textId="77777777" w:rsidTr="00D475CF">
        <w:trPr>
          <w:trHeight w:val="20"/>
        </w:trPr>
        <w:tc>
          <w:tcPr>
            <w:tcW w:w="1609" w:type="dxa"/>
            <w:tcBorders>
              <w:top w:val="nil"/>
              <w:left w:val="nil"/>
              <w:bottom w:val="nil"/>
              <w:right w:val="nil"/>
            </w:tcBorders>
            <w:shd w:val="clear" w:color="auto" w:fill="auto"/>
            <w:noWrap/>
            <w:tcMar>
              <w:left w:w="0" w:type="dxa"/>
              <w:right w:w="0" w:type="dxa"/>
            </w:tcMar>
            <w:vAlign w:val="bottom"/>
            <w:hideMark/>
          </w:tcPr>
          <w:p w14:paraId="09EC4138" w14:textId="77777777" w:rsidR="00C16CDB" w:rsidRPr="00C16CDB" w:rsidRDefault="00C16CDB" w:rsidP="00C16CDB">
            <w:pPr>
              <w:jc w:val="left"/>
              <w:rPr>
                <w:color w:val="000000"/>
                <w:spacing w:val="0"/>
                <w:sz w:val="21"/>
                <w:szCs w:val="22"/>
                <w:lang w:val="fr-FR" w:eastAsia="fr-FR"/>
              </w:rPr>
            </w:pPr>
            <w:r w:rsidRPr="00C16CDB">
              <w:rPr>
                <w:color w:val="000000"/>
                <w:spacing w:val="0"/>
                <w:sz w:val="21"/>
                <w:szCs w:val="22"/>
                <w:lang w:val="fr-FR" w:eastAsia="fr-FR"/>
              </w:rPr>
              <w:t>Latvia</w:t>
            </w:r>
          </w:p>
        </w:tc>
        <w:tc>
          <w:tcPr>
            <w:tcW w:w="1300" w:type="dxa"/>
            <w:tcBorders>
              <w:top w:val="nil"/>
              <w:left w:val="nil"/>
              <w:bottom w:val="nil"/>
              <w:right w:val="nil"/>
            </w:tcBorders>
            <w:shd w:val="clear" w:color="auto" w:fill="auto"/>
            <w:noWrap/>
            <w:tcMar>
              <w:left w:w="0" w:type="dxa"/>
              <w:right w:w="0" w:type="dxa"/>
            </w:tcMar>
            <w:vAlign w:val="bottom"/>
            <w:hideMark/>
          </w:tcPr>
          <w:p w14:paraId="478EAA1B" w14:textId="77777777" w:rsidR="00C16CDB" w:rsidRPr="00C16CDB" w:rsidRDefault="00C16CDB" w:rsidP="00C16CDB">
            <w:pPr>
              <w:jc w:val="right"/>
              <w:rPr>
                <w:color w:val="000000"/>
                <w:spacing w:val="0"/>
                <w:sz w:val="21"/>
                <w:szCs w:val="22"/>
                <w:lang w:val="fr-FR" w:eastAsia="fr-FR"/>
              </w:rPr>
            </w:pPr>
            <w:r w:rsidRPr="00C16CDB">
              <w:rPr>
                <w:color w:val="000000"/>
                <w:spacing w:val="0"/>
                <w:sz w:val="21"/>
                <w:szCs w:val="22"/>
                <w:lang w:val="fr-FR" w:eastAsia="fr-FR"/>
              </w:rPr>
              <w:t>6 000</w:t>
            </w:r>
          </w:p>
        </w:tc>
      </w:tr>
      <w:tr w:rsidR="00C16CDB" w:rsidRPr="00C16CDB" w14:paraId="75FE1E60" w14:textId="77777777" w:rsidTr="00D475CF">
        <w:trPr>
          <w:trHeight w:val="20"/>
        </w:trPr>
        <w:tc>
          <w:tcPr>
            <w:tcW w:w="1609" w:type="dxa"/>
            <w:tcBorders>
              <w:top w:val="nil"/>
              <w:left w:val="nil"/>
              <w:bottom w:val="nil"/>
              <w:right w:val="nil"/>
            </w:tcBorders>
            <w:shd w:val="clear" w:color="auto" w:fill="auto"/>
            <w:noWrap/>
            <w:tcMar>
              <w:left w:w="0" w:type="dxa"/>
              <w:right w:w="0" w:type="dxa"/>
            </w:tcMar>
            <w:vAlign w:val="bottom"/>
            <w:hideMark/>
          </w:tcPr>
          <w:p w14:paraId="49B86964" w14:textId="77777777" w:rsidR="00C16CDB" w:rsidRPr="00C16CDB" w:rsidRDefault="00C16CDB" w:rsidP="00C16CDB">
            <w:pPr>
              <w:jc w:val="left"/>
              <w:rPr>
                <w:color w:val="000000"/>
                <w:spacing w:val="0"/>
                <w:sz w:val="21"/>
                <w:szCs w:val="22"/>
                <w:lang w:val="fr-FR" w:eastAsia="fr-FR"/>
              </w:rPr>
            </w:pPr>
            <w:r w:rsidRPr="00C16CDB">
              <w:rPr>
                <w:color w:val="000000"/>
                <w:spacing w:val="0"/>
                <w:sz w:val="21"/>
                <w:szCs w:val="22"/>
                <w:lang w:val="fr-FR" w:eastAsia="fr-FR"/>
              </w:rPr>
              <w:t>Slovenia</w:t>
            </w:r>
          </w:p>
        </w:tc>
        <w:tc>
          <w:tcPr>
            <w:tcW w:w="1300" w:type="dxa"/>
            <w:tcBorders>
              <w:top w:val="nil"/>
              <w:left w:val="nil"/>
              <w:bottom w:val="nil"/>
              <w:right w:val="nil"/>
            </w:tcBorders>
            <w:shd w:val="clear" w:color="auto" w:fill="auto"/>
            <w:noWrap/>
            <w:tcMar>
              <w:left w:w="0" w:type="dxa"/>
              <w:right w:w="0" w:type="dxa"/>
            </w:tcMar>
            <w:vAlign w:val="bottom"/>
            <w:hideMark/>
          </w:tcPr>
          <w:p w14:paraId="42B006B5" w14:textId="77777777" w:rsidR="00C16CDB" w:rsidRPr="00C16CDB" w:rsidRDefault="00C16CDB" w:rsidP="00C16CDB">
            <w:pPr>
              <w:jc w:val="right"/>
              <w:rPr>
                <w:color w:val="000000"/>
                <w:spacing w:val="0"/>
                <w:sz w:val="21"/>
                <w:szCs w:val="22"/>
                <w:lang w:val="fr-FR" w:eastAsia="fr-FR"/>
              </w:rPr>
            </w:pPr>
            <w:r w:rsidRPr="00C16CDB">
              <w:rPr>
                <w:color w:val="000000"/>
                <w:spacing w:val="0"/>
                <w:sz w:val="21"/>
                <w:szCs w:val="22"/>
                <w:lang w:val="fr-FR" w:eastAsia="fr-FR"/>
              </w:rPr>
              <w:t>6 000</w:t>
            </w:r>
          </w:p>
        </w:tc>
      </w:tr>
      <w:tr w:rsidR="00C16CDB" w:rsidRPr="00C16CDB" w14:paraId="5FB3187F" w14:textId="77777777" w:rsidTr="00D475CF">
        <w:trPr>
          <w:trHeight w:val="20"/>
        </w:trPr>
        <w:tc>
          <w:tcPr>
            <w:tcW w:w="1609" w:type="dxa"/>
            <w:tcBorders>
              <w:top w:val="nil"/>
              <w:left w:val="nil"/>
              <w:bottom w:val="nil"/>
              <w:right w:val="nil"/>
            </w:tcBorders>
            <w:shd w:val="clear" w:color="auto" w:fill="auto"/>
            <w:noWrap/>
            <w:tcMar>
              <w:left w:w="0" w:type="dxa"/>
              <w:right w:w="0" w:type="dxa"/>
            </w:tcMar>
            <w:vAlign w:val="bottom"/>
            <w:hideMark/>
          </w:tcPr>
          <w:p w14:paraId="30E033CD" w14:textId="77777777" w:rsidR="00C16CDB" w:rsidRPr="00C16CDB" w:rsidRDefault="00C16CDB" w:rsidP="00C16CDB">
            <w:pPr>
              <w:jc w:val="left"/>
              <w:rPr>
                <w:color w:val="000000"/>
                <w:spacing w:val="0"/>
                <w:sz w:val="21"/>
                <w:szCs w:val="22"/>
                <w:lang w:val="fr-FR" w:eastAsia="fr-FR"/>
              </w:rPr>
            </w:pPr>
            <w:r w:rsidRPr="00C16CDB">
              <w:rPr>
                <w:color w:val="000000"/>
                <w:spacing w:val="0"/>
                <w:sz w:val="21"/>
                <w:szCs w:val="22"/>
                <w:lang w:val="fr-FR" w:eastAsia="fr-FR"/>
              </w:rPr>
              <w:t>Estonia</w:t>
            </w:r>
          </w:p>
        </w:tc>
        <w:tc>
          <w:tcPr>
            <w:tcW w:w="1300" w:type="dxa"/>
            <w:tcBorders>
              <w:top w:val="nil"/>
              <w:left w:val="nil"/>
              <w:bottom w:val="nil"/>
              <w:right w:val="nil"/>
            </w:tcBorders>
            <w:shd w:val="clear" w:color="auto" w:fill="auto"/>
            <w:noWrap/>
            <w:tcMar>
              <w:left w:w="0" w:type="dxa"/>
              <w:right w:w="0" w:type="dxa"/>
            </w:tcMar>
            <w:vAlign w:val="bottom"/>
            <w:hideMark/>
          </w:tcPr>
          <w:p w14:paraId="242FFABE" w14:textId="77777777" w:rsidR="00C16CDB" w:rsidRPr="00C16CDB" w:rsidRDefault="00C16CDB" w:rsidP="00C16CDB">
            <w:pPr>
              <w:jc w:val="right"/>
              <w:rPr>
                <w:color w:val="000000"/>
                <w:spacing w:val="0"/>
                <w:sz w:val="21"/>
                <w:szCs w:val="22"/>
                <w:lang w:val="fr-FR" w:eastAsia="fr-FR"/>
              </w:rPr>
            </w:pPr>
            <w:r w:rsidRPr="00C16CDB">
              <w:rPr>
                <w:color w:val="000000"/>
                <w:spacing w:val="0"/>
                <w:sz w:val="21"/>
                <w:szCs w:val="22"/>
                <w:lang w:val="fr-FR" w:eastAsia="fr-FR"/>
              </w:rPr>
              <w:t>4 500</w:t>
            </w:r>
          </w:p>
        </w:tc>
      </w:tr>
      <w:tr w:rsidR="00C16CDB" w:rsidRPr="00C16CDB" w14:paraId="4770EA76" w14:textId="77777777" w:rsidTr="00D475CF">
        <w:trPr>
          <w:trHeight w:val="20"/>
        </w:trPr>
        <w:tc>
          <w:tcPr>
            <w:tcW w:w="1609" w:type="dxa"/>
            <w:tcBorders>
              <w:top w:val="nil"/>
              <w:left w:val="nil"/>
              <w:bottom w:val="nil"/>
              <w:right w:val="nil"/>
            </w:tcBorders>
            <w:shd w:val="clear" w:color="auto" w:fill="auto"/>
            <w:noWrap/>
            <w:tcMar>
              <w:left w:w="0" w:type="dxa"/>
              <w:right w:w="0" w:type="dxa"/>
            </w:tcMar>
            <w:vAlign w:val="bottom"/>
            <w:hideMark/>
          </w:tcPr>
          <w:p w14:paraId="74BFB94B" w14:textId="77777777" w:rsidR="00C16CDB" w:rsidRPr="00C16CDB" w:rsidRDefault="00C16CDB" w:rsidP="00C16CDB">
            <w:pPr>
              <w:jc w:val="left"/>
              <w:rPr>
                <w:color w:val="000000"/>
                <w:spacing w:val="0"/>
                <w:sz w:val="21"/>
                <w:szCs w:val="22"/>
                <w:lang w:val="fr-FR" w:eastAsia="fr-FR"/>
              </w:rPr>
            </w:pPr>
            <w:r w:rsidRPr="00C16CDB">
              <w:rPr>
                <w:color w:val="000000"/>
                <w:spacing w:val="0"/>
                <w:sz w:val="21"/>
                <w:szCs w:val="22"/>
                <w:lang w:val="fr-FR" w:eastAsia="fr-FR"/>
              </w:rPr>
              <w:t>Cyprus</w:t>
            </w:r>
          </w:p>
        </w:tc>
        <w:tc>
          <w:tcPr>
            <w:tcW w:w="1300" w:type="dxa"/>
            <w:tcBorders>
              <w:top w:val="nil"/>
              <w:left w:val="nil"/>
              <w:bottom w:val="nil"/>
              <w:right w:val="nil"/>
            </w:tcBorders>
            <w:shd w:val="clear" w:color="auto" w:fill="auto"/>
            <w:noWrap/>
            <w:tcMar>
              <w:left w:w="0" w:type="dxa"/>
              <w:right w:w="0" w:type="dxa"/>
            </w:tcMar>
            <w:vAlign w:val="bottom"/>
            <w:hideMark/>
          </w:tcPr>
          <w:p w14:paraId="7A34676E" w14:textId="77777777" w:rsidR="00C16CDB" w:rsidRPr="00C16CDB" w:rsidRDefault="00C16CDB" w:rsidP="00C16CDB">
            <w:pPr>
              <w:jc w:val="right"/>
              <w:rPr>
                <w:color w:val="000000"/>
                <w:spacing w:val="0"/>
                <w:sz w:val="21"/>
                <w:szCs w:val="22"/>
                <w:lang w:val="fr-FR" w:eastAsia="fr-FR"/>
              </w:rPr>
            </w:pPr>
            <w:r w:rsidRPr="00C16CDB">
              <w:rPr>
                <w:color w:val="000000"/>
                <w:spacing w:val="0"/>
                <w:sz w:val="21"/>
                <w:szCs w:val="22"/>
                <w:lang w:val="fr-FR" w:eastAsia="fr-FR"/>
              </w:rPr>
              <w:t>4 500</w:t>
            </w:r>
          </w:p>
        </w:tc>
      </w:tr>
      <w:tr w:rsidR="00C16CDB" w:rsidRPr="00C16CDB" w14:paraId="6EFCC23B" w14:textId="77777777" w:rsidTr="00D475CF">
        <w:trPr>
          <w:trHeight w:val="20"/>
        </w:trPr>
        <w:tc>
          <w:tcPr>
            <w:tcW w:w="1609" w:type="dxa"/>
            <w:tcBorders>
              <w:top w:val="nil"/>
              <w:left w:val="nil"/>
              <w:right w:val="nil"/>
            </w:tcBorders>
            <w:shd w:val="clear" w:color="auto" w:fill="auto"/>
            <w:noWrap/>
            <w:tcMar>
              <w:left w:w="0" w:type="dxa"/>
              <w:right w:w="0" w:type="dxa"/>
            </w:tcMar>
            <w:vAlign w:val="bottom"/>
            <w:hideMark/>
          </w:tcPr>
          <w:p w14:paraId="51DF8250" w14:textId="77777777" w:rsidR="00C16CDB" w:rsidRPr="00C16CDB" w:rsidRDefault="00C16CDB" w:rsidP="00C16CDB">
            <w:pPr>
              <w:jc w:val="left"/>
              <w:rPr>
                <w:color w:val="000000"/>
                <w:spacing w:val="0"/>
                <w:sz w:val="21"/>
                <w:szCs w:val="22"/>
                <w:lang w:val="fr-FR" w:eastAsia="fr-FR"/>
              </w:rPr>
            </w:pPr>
            <w:r w:rsidRPr="00C16CDB">
              <w:rPr>
                <w:color w:val="000000"/>
                <w:spacing w:val="0"/>
                <w:sz w:val="21"/>
                <w:szCs w:val="22"/>
                <w:lang w:val="fr-FR" w:eastAsia="fr-FR"/>
              </w:rPr>
              <w:t>Luxembourg</w:t>
            </w:r>
          </w:p>
        </w:tc>
        <w:tc>
          <w:tcPr>
            <w:tcW w:w="1300" w:type="dxa"/>
            <w:tcBorders>
              <w:top w:val="nil"/>
              <w:left w:val="nil"/>
              <w:right w:val="nil"/>
            </w:tcBorders>
            <w:shd w:val="clear" w:color="auto" w:fill="auto"/>
            <w:noWrap/>
            <w:tcMar>
              <w:left w:w="0" w:type="dxa"/>
              <w:right w:w="0" w:type="dxa"/>
            </w:tcMar>
            <w:vAlign w:val="bottom"/>
            <w:hideMark/>
          </w:tcPr>
          <w:p w14:paraId="069721EA" w14:textId="77777777" w:rsidR="00C16CDB" w:rsidRPr="00C16CDB" w:rsidRDefault="00C16CDB" w:rsidP="00C16CDB">
            <w:pPr>
              <w:jc w:val="right"/>
              <w:rPr>
                <w:color w:val="000000"/>
                <w:spacing w:val="0"/>
                <w:sz w:val="21"/>
                <w:szCs w:val="22"/>
                <w:lang w:val="fr-FR" w:eastAsia="fr-FR"/>
              </w:rPr>
            </w:pPr>
            <w:r w:rsidRPr="00C16CDB">
              <w:rPr>
                <w:color w:val="000000"/>
                <w:spacing w:val="0"/>
                <w:sz w:val="21"/>
                <w:szCs w:val="22"/>
                <w:lang w:val="fr-FR" w:eastAsia="fr-FR"/>
              </w:rPr>
              <w:t>4 500</w:t>
            </w:r>
          </w:p>
        </w:tc>
      </w:tr>
      <w:tr w:rsidR="00C16CDB" w:rsidRPr="00C16CDB" w14:paraId="6275051F" w14:textId="77777777" w:rsidTr="00D475CF">
        <w:trPr>
          <w:trHeight w:val="20"/>
        </w:trPr>
        <w:tc>
          <w:tcPr>
            <w:tcW w:w="1609" w:type="dxa"/>
            <w:tcBorders>
              <w:top w:val="nil"/>
              <w:left w:val="nil"/>
              <w:bottom w:val="single" w:sz="4" w:space="0" w:color="auto"/>
              <w:right w:val="nil"/>
            </w:tcBorders>
            <w:shd w:val="clear" w:color="auto" w:fill="auto"/>
            <w:noWrap/>
            <w:tcMar>
              <w:left w:w="0" w:type="dxa"/>
              <w:right w:w="0" w:type="dxa"/>
            </w:tcMar>
            <w:vAlign w:val="bottom"/>
            <w:hideMark/>
          </w:tcPr>
          <w:p w14:paraId="71B4426C" w14:textId="77777777" w:rsidR="00C16CDB" w:rsidRPr="00C16CDB" w:rsidRDefault="00C16CDB" w:rsidP="00C16CDB">
            <w:pPr>
              <w:jc w:val="left"/>
              <w:rPr>
                <w:color w:val="000000"/>
                <w:spacing w:val="0"/>
                <w:sz w:val="21"/>
                <w:szCs w:val="22"/>
                <w:lang w:val="fr-FR" w:eastAsia="fr-FR"/>
              </w:rPr>
            </w:pPr>
            <w:r w:rsidRPr="00C16CDB">
              <w:rPr>
                <w:color w:val="000000"/>
                <w:spacing w:val="0"/>
                <w:sz w:val="21"/>
                <w:szCs w:val="22"/>
                <w:lang w:val="fr-FR" w:eastAsia="fr-FR"/>
              </w:rPr>
              <w:t>Malta</w:t>
            </w:r>
          </w:p>
        </w:tc>
        <w:tc>
          <w:tcPr>
            <w:tcW w:w="1300" w:type="dxa"/>
            <w:tcBorders>
              <w:top w:val="nil"/>
              <w:left w:val="nil"/>
              <w:bottom w:val="single" w:sz="4" w:space="0" w:color="auto"/>
              <w:right w:val="nil"/>
            </w:tcBorders>
            <w:shd w:val="clear" w:color="auto" w:fill="auto"/>
            <w:noWrap/>
            <w:tcMar>
              <w:left w:w="0" w:type="dxa"/>
              <w:right w:w="0" w:type="dxa"/>
            </w:tcMar>
            <w:vAlign w:val="bottom"/>
            <w:hideMark/>
          </w:tcPr>
          <w:p w14:paraId="2B652624" w14:textId="77777777" w:rsidR="00C16CDB" w:rsidRPr="00C16CDB" w:rsidRDefault="00C16CDB" w:rsidP="00C16CDB">
            <w:pPr>
              <w:jc w:val="right"/>
              <w:rPr>
                <w:color w:val="000000"/>
                <w:spacing w:val="0"/>
                <w:sz w:val="21"/>
                <w:szCs w:val="22"/>
                <w:lang w:val="fr-FR" w:eastAsia="fr-FR"/>
              </w:rPr>
            </w:pPr>
            <w:r w:rsidRPr="00C16CDB">
              <w:rPr>
                <w:color w:val="000000"/>
                <w:spacing w:val="0"/>
                <w:sz w:val="21"/>
                <w:szCs w:val="22"/>
                <w:lang w:val="fr-FR" w:eastAsia="fr-FR"/>
              </w:rPr>
              <w:t>4 500</w:t>
            </w:r>
          </w:p>
        </w:tc>
      </w:tr>
    </w:tbl>
    <w:p w14:paraId="30665137" w14:textId="77777777" w:rsidR="00C16CDB" w:rsidRPr="00C16CDB" w:rsidRDefault="00C16CDB" w:rsidP="00C16CDB">
      <w:pPr>
        <w:rPr>
          <w:rFonts w:eastAsia="Calibri"/>
          <w:spacing w:val="0"/>
          <w:sz w:val="22"/>
          <w:szCs w:val="22"/>
          <w:lang w:val="en-US" w:eastAsia="en-US"/>
        </w:rPr>
      </w:pPr>
    </w:p>
    <w:p w14:paraId="29A84C76" w14:textId="77777777" w:rsidR="001374CB" w:rsidRDefault="001374CB" w:rsidP="001374CB">
      <w:pPr>
        <w:rPr>
          <w:sz w:val="22"/>
          <w:lang w:val="en-US"/>
        </w:rPr>
      </w:pPr>
    </w:p>
    <w:p w14:paraId="5735048A" w14:textId="1ACF9C35" w:rsidR="00C16CDB" w:rsidRDefault="00C16CDB" w:rsidP="001374CB">
      <w:pPr>
        <w:rPr>
          <w:sz w:val="22"/>
          <w:lang w:val="en-US"/>
        </w:rPr>
      </w:pPr>
      <w:r w:rsidRPr="00C16CDB">
        <w:rPr>
          <w:sz w:val="22"/>
          <w:lang w:val="en-US"/>
        </w:rPr>
        <w:t xml:space="preserve">Sharkproject International e.V., </w:t>
      </w:r>
      <w:r>
        <w:rPr>
          <w:sz w:val="22"/>
          <w:lang w:val="en-US"/>
        </w:rPr>
        <w:t>03</w:t>
      </w:r>
      <w:r w:rsidRPr="00C16CDB">
        <w:rPr>
          <w:sz w:val="22"/>
          <w:lang w:val="en-US"/>
        </w:rPr>
        <w:t xml:space="preserve"> </w:t>
      </w:r>
      <w:r>
        <w:rPr>
          <w:sz w:val="22"/>
          <w:lang w:val="en-US"/>
        </w:rPr>
        <w:t>February</w:t>
      </w:r>
      <w:r w:rsidRPr="00C16CDB">
        <w:rPr>
          <w:sz w:val="22"/>
          <w:lang w:val="en-US"/>
        </w:rPr>
        <w:t xml:space="preserve"> 2020</w:t>
      </w:r>
    </w:p>
    <w:p w14:paraId="06703C8D" w14:textId="77777777" w:rsidR="001374CB" w:rsidRPr="001374CB" w:rsidRDefault="001374CB" w:rsidP="001374CB">
      <w:pPr>
        <w:rPr>
          <w:sz w:val="22"/>
          <w:lang w:val="en-US"/>
        </w:rPr>
      </w:pPr>
    </w:p>
    <w:p w14:paraId="415C0FA1" w14:textId="74DC193E" w:rsidR="00C16CDB" w:rsidRPr="001374CB" w:rsidRDefault="000D6BAB" w:rsidP="00C76071">
      <w:pPr>
        <w:spacing w:after="240"/>
        <w:rPr>
          <w:b/>
          <w:sz w:val="22"/>
          <w:szCs w:val="22"/>
        </w:rPr>
      </w:pPr>
      <w:r w:rsidRPr="001374CB">
        <w:rPr>
          <w:b/>
          <w:sz w:val="22"/>
          <w:szCs w:val="22"/>
        </w:rPr>
        <w:t>Kontakte</w:t>
      </w:r>
      <w:r w:rsidR="00C16CDB" w:rsidRPr="001374CB">
        <w:rPr>
          <w:b/>
          <w:sz w:val="22"/>
          <w:szCs w:val="22"/>
        </w:rPr>
        <w:t>:</w:t>
      </w:r>
    </w:p>
    <w:p w14:paraId="6FD01F0A" w14:textId="026B42FD" w:rsidR="00C16CDB" w:rsidRPr="001374CB" w:rsidRDefault="00C16CDB" w:rsidP="00C16CDB">
      <w:pPr>
        <w:pStyle w:val="Beschriftung"/>
        <w:jc w:val="left"/>
        <w:rPr>
          <w:b/>
          <w:bCs/>
          <w:sz w:val="22"/>
          <w:szCs w:val="22"/>
        </w:rPr>
      </w:pPr>
      <w:r w:rsidRPr="001374CB">
        <w:rPr>
          <w:b/>
          <w:bCs/>
          <w:sz w:val="22"/>
          <w:szCs w:val="22"/>
        </w:rPr>
        <w:t>Nils Kluger</w:t>
      </w:r>
      <w:r w:rsidR="00B05FB0" w:rsidRPr="001374CB">
        <w:rPr>
          <w:b/>
          <w:bCs/>
          <w:sz w:val="22"/>
          <w:szCs w:val="22"/>
        </w:rPr>
        <w:t xml:space="preserve"> </w:t>
      </w:r>
      <w:r w:rsidRPr="001374CB">
        <w:rPr>
          <w:b/>
          <w:bCs/>
          <w:sz w:val="22"/>
          <w:szCs w:val="22"/>
        </w:rPr>
        <w:tab/>
      </w:r>
      <w:r w:rsidRPr="001374CB">
        <w:rPr>
          <w:b/>
          <w:bCs/>
          <w:sz w:val="22"/>
          <w:szCs w:val="22"/>
        </w:rPr>
        <w:tab/>
      </w:r>
      <w:r w:rsidRPr="001374CB">
        <w:rPr>
          <w:b/>
          <w:bCs/>
          <w:sz w:val="22"/>
          <w:szCs w:val="22"/>
        </w:rPr>
        <w:tab/>
      </w:r>
      <w:r w:rsidRPr="001374CB">
        <w:rPr>
          <w:b/>
          <w:bCs/>
          <w:sz w:val="22"/>
          <w:szCs w:val="22"/>
        </w:rPr>
        <w:tab/>
      </w:r>
      <w:r w:rsidRPr="001374CB">
        <w:rPr>
          <w:b/>
          <w:bCs/>
          <w:sz w:val="22"/>
          <w:szCs w:val="22"/>
        </w:rPr>
        <w:tab/>
      </w:r>
      <w:r w:rsidRPr="001374CB">
        <w:rPr>
          <w:b/>
          <w:bCs/>
          <w:sz w:val="22"/>
          <w:szCs w:val="22"/>
        </w:rPr>
        <w:tab/>
        <w:t xml:space="preserve">Maria Paternoga </w:t>
      </w:r>
    </w:p>
    <w:p w14:paraId="27D47FA5" w14:textId="1922CD32" w:rsidR="00C16CDB" w:rsidRPr="001374CB" w:rsidRDefault="0037531E" w:rsidP="00C16CDB">
      <w:pPr>
        <w:pStyle w:val="Beschriftung"/>
        <w:jc w:val="left"/>
        <w:rPr>
          <w:sz w:val="22"/>
          <w:szCs w:val="22"/>
        </w:rPr>
      </w:pPr>
      <w:hyperlink r:id="rId14" w:history="1">
        <w:r w:rsidR="00C16CDB" w:rsidRPr="001374CB">
          <w:rPr>
            <w:rStyle w:val="Hyperlink"/>
            <w:sz w:val="22"/>
            <w:szCs w:val="22"/>
          </w:rPr>
          <w:t>n.kluger@sharkproject.org</w:t>
        </w:r>
      </w:hyperlink>
      <w:r w:rsidR="00C16CDB" w:rsidRPr="001374CB">
        <w:rPr>
          <w:sz w:val="22"/>
          <w:szCs w:val="22"/>
        </w:rPr>
        <w:tab/>
      </w:r>
      <w:r w:rsidR="00C16CDB" w:rsidRPr="001374CB">
        <w:rPr>
          <w:sz w:val="22"/>
          <w:szCs w:val="22"/>
        </w:rPr>
        <w:tab/>
      </w:r>
      <w:r w:rsidR="00C16CDB" w:rsidRPr="001374CB">
        <w:rPr>
          <w:sz w:val="22"/>
          <w:szCs w:val="22"/>
        </w:rPr>
        <w:tab/>
      </w:r>
      <w:r w:rsidR="00C16CDB" w:rsidRPr="001374CB">
        <w:rPr>
          <w:sz w:val="22"/>
          <w:szCs w:val="22"/>
        </w:rPr>
        <w:tab/>
      </w:r>
      <w:hyperlink r:id="rId15" w:history="1">
        <w:r w:rsidR="00C16CDB" w:rsidRPr="001374CB">
          <w:rPr>
            <w:rStyle w:val="Hyperlink"/>
            <w:sz w:val="22"/>
            <w:szCs w:val="22"/>
          </w:rPr>
          <w:t>m.paternoga@sharkproject.org</w:t>
        </w:r>
      </w:hyperlink>
    </w:p>
    <w:p w14:paraId="24F02799" w14:textId="0607C407" w:rsidR="00C16CDB" w:rsidRPr="001374CB" w:rsidRDefault="00C16CDB" w:rsidP="00C16CDB">
      <w:pPr>
        <w:pStyle w:val="Beschriftung"/>
        <w:jc w:val="left"/>
        <w:rPr>
          <w:sz w:val="22"/>
          <w:szCs w:val="22"/>
          <w:lang w:val="en-US"/>
        </w:rPr>
      </w:pPr>
      <w:r w:rsidRPr="001374CB">
        <w:rPr>
          <w:sz w:val="22"/>
          <w:szCs w:val="22"/>
          <w:lang w:val="en-US"/>
        </w:rPr>
        <w:t>Sharkproject International e.V.</w:t>
      </w:r>
      <w:r w:rsidRPr="001374CB">
        <w:rPr>
          <w:sz w:val="22"/>
          <w:szCs w:val="22"/>
          <w:lang w:val="en-US"/>
        </w:rPr>
        <w:tab/>
      </w:r>
      <w:r w:rsidRPr="001374CB">
        <w:rPr>
          <w:sz w:val="22"/>
          <w:szCs w:val="22"/>
          <w:lang w:val="en-US"/>
        </w:rPr>
        <w:tab/>
      </w:r>
      <w:r w:rsidRPr="001374CB">
        <w:rPr>
          <w:sz w:val="22"/>
          <w:szCs w:val="22"/>
          <w:lang w:val="en-US"/>
        </w:rPr>
        <w:tab/>
      </w:r>
      <w:r w:rsidRPr="001374CB">
        <w:rPr>
          <w:sz w:val="22"/>
          <w:szCs w:val="22"/>
          <w:lang w:val="en-US"/>
        </w:rPr>
        <w:tab/>
        <w:t>Sharkproject International e.V.</w:t>
      </w:r>
    </w:p>
    <w:p w14:paraId="2C2BD62D" w14:textId="62D5E4C4" w:rsidR="00C16CDB" w:rsidRPr="00044939" w:rsidRDefault="00C16CDB" w:rsidP="00C16CDB">
      <w:pPr>
        <w:pStyle w:val="Beschriftung"/>
        <w:jc w:val="left"/>
        <w:rPr>
          <w:sz w:val="22"/>
          <w:szCs w:val="22"/>
        </w:rPr>
      </w:pPr>
      <w:r w:rsidRPr="00044939">
        <w:rPr>
          <w:sz w:val="22"/>
          <w:szCs w:val="22"/>
        </w:rPr>
        <w:t>Ottostraße 13</w:t>
      </w:r>
      <w:r>
        <w:rPr>
          <w:sz w:val="22"/>
          <w:szCs w:val="22"/>
        </w:rPr>
        <w:tab/>
      </w:r>
      <w:r>
        <w:rPr>
          <w:sz w:val="22"/>
          <w:szCs w:val="22"/>
        </w:rPr>
        <w:tab/>
      </w:r>
      <w:r>
        <w:rPr>
          <w:sz w:val="22"/>
          <w:szCs w:val="22"/>
        </w:rPr>
        <w:tab/>
      </w:r>
      <w:r>
        <w:rPr>
          <w:sz w:val="22"/>
          <w:szCs w:val="22"/>
        </w:rPr>
        <w:tab/>
      </w:r>
      <w:r>
        <w:rPr>
          <w:sz w:val="22"/>
          <w:szCs w:val="22"/>
        </w:rPr>
        <w:tab/>
      </w:r>
      <w:r>
        <w:rPr>
          <w:sz w:val="22"/>
          <w:szCs w:val="22"/>
        </w:rPr>
        <w:tab/>
        <w:t>Ottostraße 13</w:t>
      </w:r>
    </w:p>
    <w:p w14:paraId="28C43BAA" w14:textId="31F25DB4" w:rsidR="00C16CDB" w:rsidRPr="00044939" w:rsidRDefault="00C16CDB" w:rsidP="00C16CDB">
      <w:pPr>
        <w:pStyle w:val="Beschriftung"/>
        <w:jc w:val="left"/>
        <w:rPr>
          <w:sz w:val="22"/>
          <w:szCs w:val="22"/>
        </w:rPr>
      </w:pPr>
      <w:r w:rsidRPr="00044939">
        <w:rPr>
          <w:sz w:val="22"/>
          <w:szCs w:val="22"/>
        </w:rPr>
        <w:t>63150 Heusenstamm</w:t>
      </w: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t>63150 Heusenstamm</w:t>
      </w:r>
      <w:r>
        <w:rPr>
          <w:sz w:val="22"/>
          <w:szCs w:val="22"/>
        </w:rPr>
        <w:br/>
        <w:t>Germany</w:t>
      </w:r>
      <w:r>
        <w:rPr>
          <w:sz w:val="22"/>
          <w:szCs w:val="22"/>
        </w:rPr>
        <w:tab/>
      </w:r>
      <w:r>
        <w:rPr>
          <w:sz w:val="22"/>
          <w:szCs w:val="22"/>
        </w:rPr>
        <w:tab/>
      </w:r>
      <w:r>
        <w:rPr>
          <w:sz w:val="22"/>
          <w:szCs w:val="22"/>
        </w:rPr>
        <w:tab/>
      </w:r>
      <w:r>
        <w:rPr>
          <w:sz w:val="22"/>
          <w:szCs w:val="22"/>
        </w:rPr>
        <w:tab/>
      </w:r>
      <w:r>
        <w:rPr>
          <w:sz w:val="22"/>
          <w:szCs w:val="22"/>
        </w:rPr>
        <w:tab/>
      </w:r>
      <w:r>
        <w:rPr>
          <w:sz w:val="22"/>
          <w:szCs w:val="22"/>
        </w:rPr>
        <w:tab/>
        <w:t>Germany</w:t>
      </w:r>
    </w:p>
    <w:p w14:paraId="6CDCAE3F" w14:textId="77777777" w:rsidR="00C16CDB" w:rsidRPr="00C16CDB" w:rsidRDefault="00C16CDB" w:rsidP="00C76071">
      <w:pPr>
        <w:spacing w:after="240"/>
        <w:rPr>
          <w:b/>
          <w:sz w:val="22"/>
          <w:szCs w:val="22"/>
        </w:rPr>
      </w:pPr>
    </w:p>
    <w:p w14:paraId="5C72CDD5" w14:textId="150D07FF" w:rsidR="00187AC9" w:rsidRPr="00C16CDB" w:rsidRDefault="00187AC9" w:rsidP="00C76071">
      <w:pPr>
        <w:rPr>
          <w:sz w:val="22"/>
        </w:rPr>
      </w:pPr>
    </w:p>
    <w:p w14:paraId="2FF86D8C" w14:textId="688F5844" w:rsidR="00187AC9" w:rsidRPr="00C16CDB" w:rsidRDefault="00187AC9" w:rsidP="00C76071">
      <w:pPr>
        <w:rPr>
          <w:sz w:val="22"/>
        </w:rPr>
      </w:pPr>
    </w:p>
    <w:p w14:paraId="5E3A22AF" w14:textId="77777777" w:rsidR="00187AC9" w:rsidRPr="00C16CDB" w:rsidRDefault="00187AC9" w:rsidP="00C76071">
      <w:pPr>
        <w:rPr>
          <w:sz w:val="22"/>
        </w:rPr>
      </w:pPr>
    </w:p>
    <w:p w14:paraId="4807E1B0" w14:textId="31D69FD7" w:rsidR="009044E8" w:rsidRPr="00C16CDB" w:rsidRDefault="009044E8" w:rsidP="0037104C">
      <w:pPr>
        <w:pStyle w:val="Beschriftung"/>
        <w:rPr>
          <w:sz w:val="22"/>
        </w:rPr>
      </w:pPr>
    </w:p>
    <w:sectPr w:rsidR="009044E8" w:rsidRPr="00C16CDB" w:rsidSect="005C3D75">
      <w:headerReference w:type="default" r:id="rId16"/>
      <w:footerReference w:type="default" r:id="rId17"/>
      <w:headerReference w:type="first" r:id="rId18"/>
      <w:footerReference w:type="first" r:id="rId19"/>
      <w:type w:val="continuous"/>
      <w:pgSz w:w="11907" w:h="16840" w:code="9"/>
      <w:pgMar w:top="3096" w:right="1134" w:bottom="1276" w:left="136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A16336" w14:textId="77777777" w:rsidR="0037531E" w:rsidRDefault="0037531E" w:rsidP="00DE10DD">
      <w:r>
        <w:separator/>
      </w:r>
    </w:p>
  </w:endnote>
  <w:endnote w:type="continuationSeparator" w:id="0">
    <w:p w14:paraId="3D21AA91" w14:textId="77777777" w:rsidR="0037531E" w:rsidRDefault="0037531E" w:rsidP="00DE10DD">
      <w:r>
        <w:continuationSeparator/>
      </w:r>
    </w:p>
  </w:endnote>
  <w:endnote w:type="continuationNotice" w:id="1">
    <w:p w14:paraId="476DE513" w14:textId="77777777" w:rsidR="0037531E" w:rsidRDefault="003753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ralewaylight">
    <w:altName w:val="Trebuchet MS"/>
    <w:panose1 w:val="020B0604020202020204"/>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137"/>
      <w:gridCol w:w="3137"/>
      <w:gridCol w:w="3137"/>
    </w:tblGrid>
    <w:tr w:rsidR="00A877AE" w14:paraId="64496C83" w14:textId="77777777" w:rsidTr="16B81B8A">
      <w:tc>
        <w:tcPr>
          <w:tcW w:w="3137" w:type="dxa"/>
        </w:tcPr>
        <w:p w14:paraId="73667291" w14:textId="040581E8" w:rsidR="00A877AE" w:rsidRDefault="00A877AE" w:rsidP="16B81B8A">
          <w:pPr>
            <w:pStyle w:val="Kopfzeile"/>
            <w:ind w:left="-115"/>
            <w:jc w:val="left"/>
          </w:pPr>
        </w:p>
      </w:tc>
      <w:tc>
        <w:tcPr>
          <w:tcW w:w="3137" w:type="dxa"/>
        </w:tcPr>
        <w:p w14:paraId="51017537" w14:textId="141C81DB" w:rsidR="00A877AE" w:rsidRDefault="00A877AE" w:rsidP="16B81B8A">
          <w:pPr>
            <w:pStyle w:val="Kopfzeile"/>
            <w:jc w:val="center"/>
          </w:pPr>
        </w:p>
      </w:tc>
      <w:tc>
        <w:tcPr>
          <w:tcW w:w="3137" w:type="dxa"/>
        </w:tcPr>
        <w:p w14:paraId="31F1C20B" w14:textId="1D20C099" w:rsidR="00A877AE" w:rsidRDefault="00A877AE" w:rsidP="16B81B8A">
          <w:pPr>
            <w:pStyle w:val="Kopfzeile"/>
            <w:ind w:right="-115"/>
            <w:jc w:val="right"/>
          </w:pPr>
        </w:p>
      </w:tc>
    </w:tr>
  </w:tbl>
  <w:p w14:paraId="2E90C552" w14:textId="24657C4E" w:rsidR="00A877AE" w:rsidRDefault="00A877AE" w:rsidP="16B81B8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137"/>
      <w:gridCol w:w="3137"/>
      <w:gridCol w:w="3137"/>
    </w:tblGrid>
    <w:tr w:rsidR="00A877AE" w14:paraId="0765218C" w14:textId="77777777" w:rsidTr="16B81B8A">
      <w:tc>
        <w:tcPr>
          <w:tcW w:w="3137" w:type="dxa"/>
        </w:tcPr>
        <w:p w14:paraId="004C135E" w14:textId="1D67DABE" w:rsidR="00A877AE" w:rsidRDefault="00A877AE" w:rsidP="16B81B8A">
          <w:pPr>
            <w:pStyle w:val="Kopfzeile"/>
            <w:ind w:left="-115"/>
            <w:jc w:val="left"/>
          </w:pPr>
        </w:p>
      </w:tc>
      <w:tc>
        <w:tcPr>
          <w:tcW w:w="3137" w:type="dxa"/>
        </w:tcPr>
        <w:p w14:paraId="05B55F09" w14:textId="2B4548A2" w:rsidR="00A877AE" w:rsidRDefault="00A877AE" w:rsidP="16B81B8A">
          <w:pPr>
            <w:pStyle w:val="Kopfzeile"/>
            <w:jc w:val="center"/>
          </w:pPr>
        </w:p>
      </w:tc>
      <w:tc>
        <w:tcPr>
          <w:tcW w:w="3137" w:type="dxa"/>
        </w:tcPr>
        <w:p w14:paraId="6AAFFFEF" w14:textId="0502309A" w:rsidR="00A877AE" w:rsidRDefault="00A877AE" w:rsidP="16B81B8A">
          <w:pPr>
            <w:pStyle w:val="Kopfzeile"/>
            <w:ind w:right="-115"/>
            <w:jc w:val="right"/>
          </w:pPr>
        </w:p>
      </w:tc>
    </w:tr>
  </w:tbl>
  <w:p w14:paraId="72ED2E9C" w14:textId="2D40B748" w:rsidR="00A877AE" w:rsidRDefault="00A877AE" w:rsidP="16B81B8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5E8563" w14:textId="77777777" w:rsidR="0037531E" w:rsidRDefault="0037531E" w:rsidP="00DE10DD">
      <w:r>
        <w:separator/>
      </w:r>
    </w:p>
  </w:footnote>
  <w:footnote w:type="continuationSeparator" w:id="0">
    <w:p w14:paraId="1BB7C12D" w14:textId="77777777" w:rsidR="0037531E" w:rsidRDefault="0037531E" w:rsidP="00DE10DD">
      <w:r>
        <w:continuationSeparator/>
      </w:r>
    </w:p>
  </w:footnote>
  <w:footnote w:type="continuationNotice" w:id="1">
    <w:p w14:paraId="43A2D9D6" w14:textId="77777777" w:rsidR="0037531E" w:rsidRDefault="0037531E"/>
  </w:footnote>
  <w:footnote w:id="2">
    <w:p w14:paraId="039EE92F" w14:textId="77777777" w:rsidR="00A877AE" w:rsidRPr="00C16CDB" w:rsidRDefault="00A877AE" w:rsidP="00C16CDB">
      <w:pPr>
        <w:pStyle w:val="Funotentext"/>
        <w:rPr>
          <w:sz w:val="18"/>
          <w:szCs w:val="18"/>
          <w:lang w:val="fr-FR"/>
        </w:rPr>
      </w:pPr>
      <w:r w:rsidRPr="00C16CDB">
        <w:rPr>
          <w:rStyle w:val="Funotenzeichen"/>
          <w:sz w:val="18"/>
          <w:szCs w:val="18"/>
        </w:rPr>
        <w:footnoteRef/>
      </w:r>
      <w:r w:rsidRPr="00C16CDB">
        <w:rPr>
          <w:sz w:val="18"/>
          <w:szCs w:val="18"/>
        </w:rPr>
        <w:t xml:space="preserve"> </w:t>
      </w:r>
      <w:hyperlink r:id="rId1" w:history="1">
        <w:r w:rsidRPr="00C16CDB">
          <w:rPr>
            <w:rStyle w:val="Hyperlink"/>
            <w:sz w:val="18"/>
            <w:szCs w:val="18"/>
          </w:rPr>
          <w:t>https://www.iucnssg.org/faqs.html</w:t>
        </w:r>
      </w:hyperlink>
      <w:r w:rsidRPr="00C16CDB">
        <w:rPr>
          <w:sz w:val="18"/>
          <w:szCs w:val="18"/>
        </w:rPr>
        <w:t xml:space="preserve">. </w:t>
      </w:r>
    </w:p>
  </w:footnote>
  <w:footnote w:id="3">
    <w:p w14:paraId="0264504C" w14:textId="77777777" w:rsidR="00A877AE" w:rsidRPr="00C16CDB" w:rsidRDefault="00A877AE" w:rsidP="00C16CDB">
      <w:pPr>
        <w:pStyle w:val="Funotentext"/>
        <w:rPr>
          <w:sz w:val="18"/>
          <w:szCs w:val="18"/>
          <w:lang w:val="fr-FR"/>
        </w:rPr>
      </w:pPr>
      <w:r w:rsidRPr="00C16CDB">
        <w:rPr>
          <w:rStyle w:val="Funotenzeichen"/>
          <w:sz w:val="18"/>
          <w:szCs w:val="18"/>
        </w:rPr>
        <w:footnoteRef/>
      </w:r>
      <w:r w:rsidRPr="00C16CDB">
        <w:rPr>
          <w:sz w:val="18"/>
          <w:szCs w:val="18"/>
        </w:rPr>
        <w:t xml:space="preserve"> </w:t>
      </w:r>
      <w:r w:rsidRPr="00C16CDB">
        <w:rPr>
          <w:sz w:val="18"/>
          <w:szCs w:val="18"/>
          <w:lang w:val="fr-FR"/>
        </w:rPr>
        <w:t>In the press release that followed the official registration of the Initiative, the European Commission notes that "should the initiative receive one million statements of support within 1 year, from at least 7 different Member States, the Commission will have to react within 6 months. The Commission can decide either to follow the request or not, and in both instances would be required to explain its reasoning".</w:t>
      </w:r>
    </w:p>
  </w:footnote>
  <w:footnote w:id="4">
    <w:p w14:paraId="5D692B21" w14:textId="77777777" w:rsidR="00A877AE" w:rsidRPr="00C16CDB" w:rsidRDefault="00A877AE" w:rsidP="00C16CDB">
      <w:pPr>
        <w:pStyle w:val="Funotentext"/>
        <w:rPr>
          <w:sz w:val="18"/>
          <w:szCs w:val="18"/>
          <w:lang w:val="fr-FR"/>
        </w:rPr>
      </w:pPr>
      <w:r w:rsidRPr="00C16CDB">
        <w:rPr>
          <w:rStyle w:val="Funotenzeichen"/>
          <w:sz w:val="18"/>
          <w:szCs w:val="18"/>
        </w:rPr>
        <w:footnoteRef/>
      </w:r>
      <w:r w:rsidRPr="00C16CDB">
        <w:rPr>
          <w:sz w:val="18"/>
          <w:szCs w:val="18"/>
        </w:rPr>
        <w:t xml:space="preserve"> Before Regulation (EU) No 605/2013, the former regulation — dating back to 2003 — banned the practice of shark finning, but left a loophole allowing boats with a ‘special permit’ to continue it. Around 200 of such special permits were annually held by Spain and Portugal.</w:t>
      </w:r>
    </w:p>
  </w:footnote>
  <w:footnote w:id="5">
    <w:p w14:paraId="26A881AF" w14:textId="77777777" w:rsidR="00A877AE" w:rsidRPr="003538E3" w:rsidRDefault="00A877AE" w:rsidP="00C16CDB">
      <w:pPr>
        <w:pStyle w:val="Funotentext"/>
        <w:rPr>
          <w:lang w:val="fr-FR"/>
        </w:rPr>
      </w:pPr>
      <w:r w:rsidRPr="00C16CDB">
        <w:rPr>
          <w:rStyle w:val="Funotenzeichen"/>
          <w:sz w:val="18"/>
          <w:szCs w:val="18"/>
        </w:rPr>
        <w:footnoteRef/>
      </w:r>
      <w:r w:rsidRPr="00C16CDB">
        <w:rPr>
          <w:sz w:val="18"/>
          <w:szCs w:val="18"/>
          <w:lang w:val="fr-FR"/>
        </w:rPr>
        <w:t xml:space="preserve"> </w:t>
      </w:r>
      <w:hyperlink r:id="rId2" w:history="1">
        <w:r w:rsidRPr="00C16CDB">
          <w:rPr>
            <w:rStyle w:val="Hyperlink"/>
            <w:sz w:val="18"/>
            <w:szCs w:val="18"/>
            <w:lang w:val="fr-FR"/>
          </w:rPr>
          <w:t>https://www.parl.ca/DocumentViewer/en/42-1/bill/C-68/first-reading</w:t>
        </w:r>
      </w:hyperlink>
      <w:r w:rsidRPr="00C16CDB">
        <w:rPr>
          <w:sz w:val="18"/>
          <w:szCs w:val="18"/>
          <w:lang w:val="fr-FR"/>
        </w:rPr>
        <w:t xml:space="preserve">. </w:t>
      </w:r>
    </w:p>
  </w:footnote>
  <w:footnote w:id="6">
    <w:p w14:paraId="4174B6DC" w14:textId="77777777" w:rsidR="00A877AE" w:rsidRPr="00C16CDB" w:rsidRDefault="00A877AE" w:rsidP="0067173D">
      <w:pPr>
        <w:pStyle w:val="Funotentext"/>
        <w:rPr>
          <w:sz w:val="18"/>
          <w:szCs w:val="18"/>
          <w:lang w:val="fr-FR"/>
        </w:rPr>
      </w:pPr>
      <w:r w:rsidRPr="00C16CDB">
        <w:rPr>
          <w:rStyle w:val="Funotenzeichen"/>
          <w:sz w:val="18"/>
          <w:szCs w:val="18"/>
        </w:rPr>
        <w:footnoteRef/>
      </w:r>
      <w:r w:rsidRPr="00C16CDB">
        <w:rPr>
          <w:sz w:val="18"/>
          <w:szCs w:val="18"/>
          <w:lang w:val="fr-FR"/>
        </w:rPr>
        <w:t xml:space="preserve"> </w:t>
      </w:r>
      <w:hyperlink r:id="rId3" w:history="1">
        <w:r w:rsidRPr="00C16CDB">
          <w:rPr>
            <w:rStyle w:val="Hyperlink"/>
            <w:sz w:val="18"/>
            <w:szCs w:val="18"/>
            <w:lang w:val="fr-FR"/>
          </w:rPr>
          <w:t>https://ipbes.net/news/Media-Release-Global-Assessment</w:t>
        </w:r>
      </w:hyperlink>
      <w:r w:rsidRPr="00C16CDB">
        <w:rPr>
          <w:sz w:val="18"/>
          <w:szCs w:val="18"/>
          <w:lang w:val="fr-FR"/>
        </w:rPr>
        <w:t xml:space="preserve">. </w:t>
      </w:r>
    </w:p>
  </w:footnote>
  <w:footnote w:id="7">
    <w:p w14:paraId="44719247" w14:textId="77777777" w:rsidR="00A877AE" w:rsidRPr="00BA6E66" w:rsidRDefault="00A877AE" w:rsidP="00C16CDB">
      <w:pPr>
        <w:pStyle w:val="Funotentext"/>
        <w:rPr>
          <w:lang w:val="fr-FR"/>
        </w:rPr>
      </w:pPr>
      <w:r w:rsidRPr="00C16CDB">
        <w:rPr>
          <w:rStyle w:val="Funotenzeichen"/>
          <w:sz w:val="18"/>
          <w:szCs w:val="18"/>
        </w:rPr>
        <w:footnoteRef/>
      </w:r>
      <w:r w:rsidRPr="00C16CDB">
        <w:rPr>
          <w:sz w:val="18"/>
          <w:szCs w:val="18"/>
          <w:lang w:val="fr-FR"/>
        </w:rPr>
        <w:t xml:space="preserve"> </w:t>
      </w:r>
      <w:hyperlink r:id="rId4" w:history="1">
        <w:r w:rsidRPr="00C16CDB">
          <w:rPr>
            <w:rStyle w:val="Hyperlink"/>
            <w:sz w:val="18"/>
            <w:szCs w:val="18"/>
            <w:lang w:val="fr-FR"/>
          </w:rPr>
          <w:t>https://academic.oup.com/bioscience/article/70/1/8/5610806</w:t>
        </w:r>
      </w:hyperlink>
      <w:r w:rsidRPr="00C16CDB">
        <w:rPr>
          <w:sz w:val="18"/>
          <w:szCs w:val="18"/>
          <w:lang w:val="fr-FR"/>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137"/>
      <w:gridCol w:w="3137"/>
      <w:gridCol w:w="3137"/>
    </w:tblGrid>
    <w:tr w:rsidR="00A877AE" w14:paraId="6FFAABAF" w14:textId="77777777" w:rsidTr="16B81B8A">
      <w:tc>
        <w:tcPr>
          <w:tcW w:w="3137" w:type="dxa"/>
        </w:tcPr>
        <w:p w14:paraId="4D039ADA" w14:textId="35944289" w:rsidR="00A877AE" w:rsidRDefault="00A877AE" w:rsidP="16B81B8A">
          <w:pPr>
            <w:pStyle w:val="Kopfzeile"/>
            <w:ind w:left="-115"/>
            <w:jc w:val="left"/>
          </w:pPr>
        </w:p>
      </w:tc>
      <w:tc>
        <w:tcPr>
          <w:tcW w:w="3137" w:type="dxa"/>
        </w:tcPr>
        <w:p w14:paraId="4908B243" w14:textId="468F7EA8" w:rsidR="00A877AE" w:rsidRDefault="00A877AE" w:rsidP="16B81B8A">
          <w:pPr>
            <w:pStyle w:val="Kopfzeile"/>
            <w:jc w:val="center"/>
          </w:pPr>
        </w:p>
      </w:tc>
      <w:tc>
        <w:tcPr>
          <w:tcW w:w="3137" w:type="dxa"/>
        </w:tcPr>
        <w:p w14:paraId="0554B85E" w14:textId="05888DEC" w:rsidR="00A877AE" w:rsidRDefault="00A877AE" w:rsidP="16B81B8A">
          <w:pPr>
            <w:pStyle w:val="Kopfzeile"/>
            <w:ind w:right="-115"/>
            <w:jc w:val="right"/>
          </w:pPr>
        </w:p>
      </w:tc>
    </w:tr>
  </w:tbl>
  <w:p w14:paraId="52E54A4A" w14:textId="6D00D895" w:rsidR="00A877AE" w:rsidRDefault="00A877AE" w:rsidP="16B81B8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B942E" w14:textId="77777777" w:rsidR="00A877AE" w:rsidRDefault="00A877AE">
    <w:pPr>
      <w:pStyle w:val="Kopfzeile"/>
    </w:pPr>
    <w:r>
      <w:rPr>
        <w:noProof/>
      </w:rPr>
      <w:drawing>
        <wp:anchor distT="0" distB="0" distL="114300" distR="114300" simplePos="0" relativeHeight="251658240" behindDoc="1" locked="0" layoutInCell="1" allowOverlap="1" wp14:anchorId="7A5904CA" wp14:editId="548B7D6C">
          <wp:simplePos x="0" y="0"/>
          <wp:positionH relativeFrom="page">
            <wp:posOffset>0</wp:posOffset>
          </wp:positionH>
          <wp:positionV relativeFrom="page">
            <wp:posOffset>0</wp:posOffset>
          </wp:positionV>
          <wp:extent cx="7562213" cy="3980753"/>
          <wp:effectExtent l="19050" t="0" r="637" b="0"/>
          <wp:wrapNone/>
          <wp:docPr id="1" name="Grafik 0" descr="briefpapier_sharkproject_germany_2016_wor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papier_sharkproject_germany_2016_word1.jpg"/>
                  <pic:cNvPicPr/>
                </pic:nvPicPr>
                <pic:blipFill>
                  <a:blip r:embed="rId1"/>
                  <a:stretch>
                    <a:fillRect/>
                  </a:stretch>
                </pic:blipFill>
                <pic:spPr>
                  <a:xfrm>
                    <a:off x="0" y="0"/>
                    <a:ext cx="7562213" cy="3980753"/>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1490C"/>
    <w:multiLevelType w:val="multilevel"/>
    <w:tmpl w:val="1C264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737DE1"/>
    <w:multiLevelType w:val="hybridMultilevel"/>
    <w:tmpl w:val="7DA46D9C"/>
    <w:lvl w:ilvl="0" w:tplc="8708DC2E">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2C0878"/>
    <w:multiLevelType w:val="hybridMultilevel"/>
    <w:tmpl w:val="F2902172"/>
    <w:lvl w:ilvl="0" w:tplc="04090001">
      <w:start w:val="1"/>
      <w:numFmt w:val="bullet"/>
      <w:lvlText w:val=""/>
      <w:lvlJc w:val="left"/>
      <w:pPr>
        <w:ind w:left="1440" w:hanging="360"/>
      </w:pPr>
      <w:rPr>
        <w:rFonts w:ascii="Symbol" w:hAnsi="Symbol" w:hint="default"/>
      </w:rPr>
    </w:lvl>
    <w:lvl w:ilvl="1" w:tplc="0407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5A920018">
      <w:numFmt w:val="bullet"/>
      <w:lvlText w:val=""/>
      <w:lvlJc w:val="left"/>
      <w:pPr>
        <w:ind w:left="3600" w:hanging="360"/>
      </w:pPr>
      <w:rPr>
        <w:rFonts w:ascii="Wingdings" w:eastAsiaTheme="minorHAnsi" w:hAnsi="Wingdings" w:cs="Arial" w:hint="default"/>
        <w:b w:val="0"/>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BB745A"/>
    <w:multiLevelType w:val="hybridMultilevel"/>
    <w:tmpl w:val="DE90C2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26F5F99"/>
    <w:multiLevelType w:val="multilevel"/>
    <w:tmpl w:val="5BB49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B43AF9"/>
    <w:multiLevelType w:val="hybridMultilevel"/>
    <w:tmpl w:val="51D843E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58A0340"/>
    <w:multiLevelType w:val="hybridMultilevel"/>
    <w:tmpl w:val="189468AE"/>
    <w:lvl w:ilvl="0" w:tplc="5F965E24">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4157198"/>
    <w:multiLevelType w:val="hybridMultilevel"/>
    <w:tmpl w:val="3B80266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BFC1F62"/>
    <w:multiLevelType w:val="multilevel"/>
    <w:tmpl w:val="351CD1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1EE43A1"/>
    <w:multiLevelType w:val="multilevel"/>
    <w:tmpl w:val="548CD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B8E4ADD"/>
    <w:multiLevelType w:val="hybridMultilevel"/>
    <w:tmpl w:val="34446C44"/>
    <w:lvl w:ilvl="0" w:tplc="C36451AE">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C0A6F6D"/>
    <w:multiLevelType w:val="multilevel"/>
    <w:tmpl w:val="7CFAFF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E9701C6"/>
    <w:multiLevelType w:val="multilevel"/>
    <w:tmpl w:val="4A227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1071A13"/>
    <w:multiLevelType w:val="multilevel"/>
    <w:tmpl w:val="051C4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5FB0FD3"/>
    <w:multiLevelType w:val="hybridMultilevel"/>
    <w:tmpl w:val="6A28F3CC"/>
    <w:lvl w:ilvl="0" w:tplc="14E64494">
      <w:start w:val="1"/>
      <w:numFmt w:val="bullet"/>
      <w:lvlText w:val="-"/>
      <w:lvlJc w:val="left"/>
      <w:pPr>
        <w:ind w:left="720" w:hanging="360"/>
      </w:pPr>
      <w:rPr>
        <w:rFonts w:ascii="ralewaylight" w:eastAsia="Times New Roman" w:hAnsi="ralewaylight" w:cs="Times New Roman" w:hint="default"/>
        <w:color w:val="151515"/>
        <w:sz w:val="2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27D0517"/>
    <w:multiLevelType w:val="hybridMultilevel"/>
    <w:tmpl w:val="59964F0A"/>
    <w:lvl w:ilvl="0" w:tplc="74520998">
      <w:start w:val="5"/>
      <w:numFmt w:val="bullet"/>
      <w:lvlText w:val="-"/>
      <w:lvlJc w:val="left"/>
      <w:pPr>
        <w:ind w:left="720" w:hanging="360"/>
      </w:pPr>
      <w:rPr>
        <w:rFonts w:ascii="Arial" w:eastAsia="Times New Roman"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F525D2"/>
    <w:multiLevelType w:val="hybridMultilevel"/>
    <w:tmpl w:val="27E260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7752545"/>
    <w:multiLevelType w:val="hybridMultilevel"/>
    <w:tmpl w:val="E8C0CB7E"/>
    <w:lvl w:ilvl="0" w:tplc="918045EC">
      <w:start w:val="1"/>
      <w:numFmt w:val="bullet"/>
      <w:lvlText w:val="-"/>
      <w:lvlJc w:val="left"/>
      <w:pPr>
        <w:ind w:left="3600" w:hanging="360"/>
      </w:pPr>
      <w:rPr>
        <w:rFonts w:ascii="Courier New" w:hAnsi="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8" w15:restartNumberingAfterBreak="0">
    <w:nsid w:val="78DD011A"/>
    <w:multiLevelType w:val="multilevel"/>
    <w:tmpl w:val="D0107BE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num w:numId="1">
    <w:abstractNumId w:val="5"/>
  </w:num>
  <w:num w:numId="2">
    <w:abstractNumId w:val="3"/>
  </w:num>
  <w:num w:numId="3">
    <w:abstractNumId w:val="11"/>
  </w:num>
  <w:num w:numId="4">
    <w:abstractNumId w:val="0"/>
  </w:num>
  <w:num w:numId="5">
    <w:abstractNumId w:val="8"/>
  </w:num>
  <w:num w:numId="6">
    <w:abstractNumId w:val="9"/>
  </w:num>
  <w:num w:numId="7">
    <w:abstractNumId w:val="13"/>
  </w:num>
  <w:num w:numId="8">
    <w:abstractNumId w:val="4"/>
  </w:num>
  <w:num w:numId="9">
    <w:abstractNumId w:val="12"/>
  </w:num>
  <w:num w:numId="10">
    <w:abstractNumId w:val="7"/>
  </w:num>
  <w:num w:numId="11">
    <w:abstractNumId w:val="16"/>
  </w:num>
  <w:num w:numId="12">
    <w:abstractNumId w:val="6"/>
  </w:num>
  <w:num w:numId="13">
    <w:abstractNumId w:val="18"/>
  </w:num>
  <w:num w:numId="14">
    <w:abstractNumId w:val="14"/>
  </w:num>
  <w:num w:numId="15">
    <w:abstractNumId w:val="2"/>
  </w:num>
  <w:num w:numId="16">
    <w:abstractNumId w:val="10"/>
  </w:num>
  <w:num w:numId="17">
    <w:abstractNumId w:val="17"/>
  </w:num>
  <w:num w:numId="18">
    <w:abstractNumId w:val="15"/>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8"/>
  <w:hyphenationZone w:val="425"/>
  <w:drawingGridHorizontalSpacing w:val="195"/>
  <w:displayHorizontalDrawingGridEvery w:val="0"/>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1E3"/>
    <w:rsid w:val="00022569"/>
    <w:rsid w:val="000712F3"/>
    <w:rsid w:val="000726E6"/>
    <w:rsid w:val="000916B5"/>
    <w:rsid w:val="00091C5A"/>
    <w:rsid w:val="00095E72"/>
    <w:rsid w:val="000C0CA2"/>
    <w:rsid w:val="000C27EC"/>
    <w:rsid w:val="000D6BAB"/>
    <w:rsid w:val="000E080C"/>
    <w:rsid w:val="000E7C52"/>
    <w:rsid w:val="00104FBC"/>
    <w:rsid w:val="00105453"/>
    <w:rsid w:val="00124743"/>
    <w:rsid w:val="0012751C"/>
    <w:rsid w:val="00135B05"/>
    <w:rsid w:val="001374CB"/>
    <w:rsid w:val="00140199"/>
    <w:rsid w:val="0014162A"/>
    <w:rsid w:val="00147133"/>
    <w:rsid w:val="001611AD"/>
    <w:rsid w:val="001717C9"/>
    <w:rsid w:val="00187AC9"/>
    <w:rsid w:val="001960E2"/>
    <w:rsid w:val="001A73D5"/>
    <w:rsid w:val="001B0ADB"/>
    <w:rsid w:val="001B13E6"/>
    <w:rsid w:val="001C1498"/>
    <w:rsid w:val="001E6255"/>
    <w:rsid w:val="00201517"/>
    <w:rsid w:val="00217D7F"/>
    <w:rsid w:val="00222805"/>
    <w:rsid w:val="00252DD0"/>
    <w:rsid w:val="00276BB9"/>
    <w:rsid w:val="00290CAB"/>
    <w:rsid w:val="002923CD"/>
    <w:rsid w:val="00294C34"/>
    <w:rsid w:val="002B0EFD"/>
    <w:rsid w:val="002D0E06"/>
    <w:rsid w:val="003030FF"/>
    <w:rsid w:val="0031284C"/>
    <w:rsid w:val="003251AB"/>
    <w:rsid w:val="003276FC"/>
    <w:rsid w:val="00336E33"/>
    <w:rsid w:val="003425DE"/>
    <w:rsid w:val="00344AA0"/>
    <w:rsid w:val="0037104C"/>
    <w:rsid w:val="00371B28"/>
    <w:rsid w:val="0037531E"/>
    <w:rsid w:val="003B40E1"/>
    <w:rsid w:val="003E0D00"/>
    <w:rsid w:val="003F6779"/>
    <w:rsid w:val="0040140D"/>
    <w:rsid w:val="00412CFE"/>
    <w:rsid w:val="00415D06"/>
    <w:rsid w:val="004267A9"/>
    <w:rsid w:val="004423FC"/>
    <w:rsid w:val="00471F90"/>
    <w:rsid w:val="00495A9E"/>
    <w:rsid w:val="004B14DA"/>
    <w:rsid w:val="004B19F9"/>
    <w:rsid w:val="004C5793"/>
    <w:rsid w:val="004E4371"/>
    <w:rsid w:val="004F068C"/>
    <w:rsid w:val="004F34E7"/>
    <w:rsid w:val="00520B9D"/>
    <w:rsid w:val="00522A08"/>
    <w:rsid w:val="00526023"/>
    <w:rsid w:val="00533C7F"/>
    <w:rsid w:val="00545FF5"/>
    <w:rsid w:val="0055705A"/>
    <w:rsid w:val="00572C75"/>
    <w:rsid w:val="00580D53"/>
    <w:rsid w:val="00596770"/>
    <w:rsid w:val="005A7A50"/>
    <w:rsid w:val="005C1B6B"/>
    <w:rsid w:val="005C3D75"/>
    <w:rsid w:val="005D6A76"/>
    <w:rsid w:val="005E1F75"/>
    <w:rsid w:val="0060220B"/>
    <w:rsid w:val="0060263F"/>
    <w:rsid w:val="00605A18"/>
    <w:rsid w:val="00631C63"/>
    <w:rsid w:val="0063280D"/>
    <w:rsid w:val="006338A0"/>
    <w:rsid w:val="00640202"/>
    <w:rsid w:val="00642D39"/>
    <w:rsid w:val="00656F62"/>
    <w:rsid w:val="0067173D"/>
    <w:rsid w:val="006B53D8"/>
    <w:rsid w:val="006C33F7"/>
    <w:rsid w:val="006C4E54"/>
    <w:rsid w:val="006D33D6"/>
    <w:rsid w:val="006E152E"/>
    <w:rsid w:val="006F0E5E"/>
    <w:rsid w:val="00706C4C"/>
    <w:rsid w:val="00712C32"/>
    <w:rsid w:val="007300AA"/>
    <w:rsid w:val="00736A48"/>
    <w:rsid w:val="00750DF9"/>
    <w:rsid w:val="00766B28"/>
    <w:rsid w:val="00784902"/>
    <w:rsid w:val="007978B1"/>
    <w:rsid w:val="007C1F58"/>
    <w:rsid w:val="007D4426"/>
    <w:rsid w:val="007D6A2F"/>
    <w:rsid w:val="007E6BE7"/>
    <w:rsid w:val="007F21E3"/>
    <w:rsid w:val="00815663"/>
    <w:rsid w:val="00842250"/>
    <w:rsid w:val="00844E4F"/>
    <w:rsid w:val="00845903"/>
    <w:rsid w:val="00852C5C"/>
    <w:rsid w:val="008933F0"/>
    <w:rsid w:val="008E5C42"/>
    <w:rsid w:val="009044E8"/>
    <w:rsid w:val="00905CE1"/>
    <w:rsid w:val="00916EED"/>
    <w:rsid w:val="00920575"/>
    <w:rsid w:val="00922029"/>
    <w:rsid w:val="00922C7B"/>
    <w:rsid w:val="0092593A"/>
    <w:rsid w:val="00930A8B"/>
    <w:rsid w:val="009932FA"/>
    <w:rsid w:val="009957B5"/>
    <w:rsid w:val="00996DDC"/>
    <w:rsid w:val="009A1192"/>
    <w:rsid w:val="009A1B2A"/>
    <w:rsid w:val="009A2A76"/>
    <w:rsid w:val="009B303F"/>
    <w:rsid w:val="009D12B6"/>
    <w:rsid w:val="009F7612"/>
    <w:rsid w:val="00A20CD5"/>
    <w:rsid w:val="00A35BCB"/>
    <w:rsid w:val="00A46652"/>
    <w:rsid w:val="00A7399B"/>
    <w:rsid w:val="00A877AE"/>
    <w:rsid w:val="00AA1916"/>
    <w:rsid w:val="00AA1FB6"/>
    <w:rsid w:val="00AA5284"/>
    <w:rsid w:val="00AC3269"/>
    <w:rsid w:val="00AF25F2"/>
    <w:rsid w:val="00AF2928"/>
    <w:rsid w:val="00B0079C"/>
    <w:rsid w:val="00B05FB0"/>
    <w:rsid w:val="00B26D64"/>
    <w:rsid w:val="00B309CE"/>
    <w:rsid w:val="00B37BF0"/>
    <w:rsid w:val="00B42890"/>
    <w:rsid w:val="00B463F6"/>
    <w:rsid w:val="00B65C78"/>
    <w:rsid w:val="00B723F8"/>
    <w:rsid w:val="00B76764"/>
    <w:rsid w:val="00BA22A7"/>
    <w:rsid w:val="00BC7D9E"/>
    <w:rsid w:val="00BD1E35"/>
    <w:rsid w:val="00BE02D7"/>
    <w:rsid w:val="00BE3048"/>
    <w:rsid w:val="00C07181"/>
    <w:rsid w:val="00C131ED"/>
    <w:rsid w:val="00C16CDB"/>
    <w:rsid w:val="00C22894"/>
    <w:rsid w:val="00C2447F"/>
    <w:rsid w:val="00C54037"/>
    <w:rsid w:val="00C57968"/>
    <w:rsid w:val="00C614F2"/>
    <w:rsid w:val="00C6426E"/>
    <w:rsid w:val="00C67B60"/>
    <w:rsid w:val="00C76071"/>
    <w:rsid w:val="00C94630"/>
    <w:rsid w:val="00C965C1"/>
    <w:rsid w:val="00CA101E"/>
    <w:rsid w:val="00CB252D"/>
    <w:rsid w:val="00CB47A6"/>
    <w:rsid w:val="00CC7197"/>
    <w:rsid w:val="00CF024E"/>
    <w:rsid w:val="00CF5BF1"/>
    <w:rsid w:val="00D13D08"/>
    <w:rsid w:val="00D158CF"/>
    <w:rsid w:val="00D21DA1"/>
    <w:rsid w:val="00D30DA4"/>
    <w:rsid w:val="00D45F7B"/>
    <w:rsid w:val="00D475CF"/>
    <w:rsid w:val="00D820EB"/>
    <w:rsid w:val="00D96321"/>
    <w:rsid w:val="00DA55AA"/>
    <w:rsid w:val="00DB15E8"/>
    <w:rsid w:val="00DC7BE9"/>
    <w:rsid w:val="00DD7601"/>
    <w:rsid w:val="00DE10DD"/>
    <w:rsid w:val="00DF581F"/>
    <w:rsid w:val="00E10FB0"/>
    <w:rsid w:val="00E16268"/>
    <w:rsid w:val="00E2252D"/>
    <w:rsid w:val="00E40B0E"/>
    <w:rsid w:val="00E52ABC"/>
    <w:rsid w:val="00E5468B"/>
    <w:rsid w:val="00E667B5"/>
    <w:rsid w:val="00E719C9"/>
    <w:rsid w:val="00EF27F4"/>
    <w:rsid w:val="00EF652E"/>
    <w:rsid w:val="00F00D3F"/>
    <w:rsid w:val="00F068F6"/>
    <w:rsid w:val="00F44C1B"/>
    <w:rsid w:val="00F52531"/>
    <w:rsid w:val="00F56E65"/>
    <w:rsid w:val="00F73222"/>
    <w:rsid w:val="00F82530"/>
    <w:rsid w:val="00F84F73"/>
    <w:rsid w:val="00FA028D"/>
    <w:rsid w:val="00FA25A1"/>
    <w:rsid w:val="00FB2845"/>
    <w:rsid w:val="00FB3180"/>
    <w:rsid w:val="00FD77C1"/>
    <w:rsid w:val="00FF2B5A"/>
    <w:rsid w:val="00FF3CE7"/>
    <w:rsid w:val="16B81B8A"/>
    <w:rsid w:val="1B19BB1A"/>
    <w:rsid w:val="2FDFDE64"/>
    <w:rsid w:val="318E18CF"/>
    <w:rsid w:val="5E95FD67"/>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B9381B"/>
  <w15:docId w15:val="{CA44E748-D7E9-9B4A-8688-D91044453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A2A76"/>
    <w:pPr>
      <w:jc w:val="both"/>
    </w:pPr>
    <w:rPr>
      <w:rFonts w:ascii="Arial" w:hAnsi="Arial" w:cs="Arial"/>
      <w:spacing w:val="-5"/>
    </w:rPr>
  </w:style>
  <w:style w:type="paragraph" w:styleId="berschrift1">
    <w:name w:val="heading 1"/>
    <w:basedOn w:val="Standard"/>
    <w:next w:val="Textkrper"/>
    <w:link w:val="berschrift1Zchn"/>
    <w:qFormat/>
    <w:rsid w:val="007C1F58"/>
    <w:pPr>
      <w:keepNext/>
      <w:keepLines/>
      <w:spacing w:after="220" w:line="220" w:lineRule="atLeast"/>
      <w:jc w:val="left"/>
      <w:outlineLvl w:val="0"/>
    </w:pPr>
    <w:rPr>
      <w:rFonts w:ascii="Arial Black" w:hAnsi="Arial Black"/>
      <w:spacing w:val="-10"/>
      <w:kern w:val="20"/>
    </w:rPr>
  </w:style>
  <w:style w:type="paragraph" w:styleId="berschrift2">
    <w:name w:val="heading 2"/>
    <w:basedOn w:val="Standard"/>
    <w:next w:val="Textkrper"/>
    <w:link w:val="berschrift2Zchn"/>
    <w:qFormat/>
    <w:rsid w:val="007C1F58"/>
    <w:pPr>
      <w:keepNext/>
      <w:keepLines/>
      <w:spacing w:line="220" w:lineRule="atLeast"/>
      <w:jc w:val="left"/>
      <w:outlineLvl w:val="1"/>
    </w:pPr>
    <w:rPr>
      <w:rFonts w:ascii="Arial Black" w:hAnsi="Arial Black"/>
      <w:spacing w:val="-10"/>
      <w:kern w:val="20"/>
      <w:sz w:val="18"/>
    </w:rPr>
  </w:style>
  <w:style w:type="paragraph" w:styleId="berschrift3">
    <w:name w:val="heading 3"/>
    <w:basedOn w:val="Standard"/>
    <w:next w:val="Textkrper"/>
    <w:link w:val="berschrift3Zchn"/>
    <w:uiPriority w:val="9"/>
    <w:qFormat/>
    <w:rsid w:val="007C1F58"/>
    <w:pPr>
      <w:keepNext/>
      <w:keepLines/>
      <w:spacing w:after="220" w:line="220" w:lineRule="atLeast"/>
      <w:jc w:val="left"/>
      <w:outlineLvl w:val="2"/>
    </w:pPr>
    <w:rPr>
      <w:spacing w:val="-10"/>
      <w:kern w:val="20"/>
      <w:sz w:val="22"/>
    </w:rPr>
  </w:style>
  <w:style w:type="paragraph" w:styleId="berschrift4">
    <w:name w:val="heading 4"/>
    <w:basedOn w:val="Standard"/>
    <w:next w:val="Textkrper"/>
    <w:link w:val="berschrift4Zchn"/>
    <w:qFormat/>
    <w:rsid w:val="007C1F58"/>
    <w:pPr>
      <w:keepNext/>
      <w:keepLines/>
      <w:spacing w:line="220" w:lineRule="atLeast"/>
      <w:ind w:left="360"/>
      <w:outlineLvl w:val="3"/>
    </w:pPr>
    <w:rPr>
      <w:rFonts w:ascii="Arial Black" w:hAnsi="Arial Black"/>
      <w:kern w:val="20"/>
      <w:sz w:val="18"/>
    </w:rPr>
  </w:style>
  <w:style w:type="paragraph" w:styleId="berschrift5">
    <w:name w:val="heading 5"/>
    <w:basedOn w:val="Standard"/>
    <w:next w:val="Textkrper"/>
    <w:link w:val="berschrift5Zchn"/>
    <w:qFormat/>
    <w:rsid w:val="007C1F58"/>
    <w:pPr>
      <w:keepNext/>
      <w:keepLines/>
      <w:spacing w:line="220" w:lineRule="atLeast"/>
      <w:ind w:left="720"/>
      <w:outlineLvl w:val="4"/>
    </w:pPr>
    <w:rPr>
      <w:rFonts w:ascii="Arial Black" w:hAnsi="Arial Black"/>
      <w:kern w:val="20"/>
      <w:sz w:val="18"/>
    </w:rPr>
  </w:style>
  <w:style w:type="paragraph" w:styleId="berschrift6">
    <w:name w:val="heading 6"/>
    <w:basedOn w:val="Standard"/>
    <w:next w:val="Textkrper"/>
    <w:link w:val="berschrift6Zchn"/>
    <w:qFormat/>
    <w:rsid w:val="007C1F58"/>
    <w:pPr>
      <w:keepNext/>
      <w:keepLines/>
      <w:spacing w:line="220" w:lineRule="atLeast"/>
      <w:ind w:left="1080"/>
      <w:outlineLvl w:val="5"/>
    </w:pPr>
    <w:rPr>
      <w:rFonts w:ascii="Arial Black" w:hAnsi="Arial Black"/>
      <w:kern w:val="20"/>
      <w:sz w:val="18"/>
    </w:rPr>
  </w:style>
  <w:style w:type="paragraph" w:styleId="berschrift7">
    <w:name w:val="heading 7"/>
    <w:basedOn w:val="Standard"/>
    <w:next w:val="Textkrper"/>
    <w:link w:val="berschrift7Zchn"/>
    <w:qFormat/>
    <w:rsid w:val="007C1F58"/>
    <w:pPr>
      <w:keepNext/>
      <w:keepLines/>
      <w:spacing w:line="220" w:lineRule="atLeast"/>
      <w:ind w:left="1440"/>
      <w:outlineLvl w:val="6"/>
    </w:pPr>
    <w:rPr>
      <w:rFonts w:ascii="Arial Black" w:hAnsi="Arial Black"/>
      <w:kern w:val="20"/>
      <w:sz w:val="18"/>
    </w:rPr>
  </w:style>
  <w:style w:type="paragraph" w:styleId="berschrift8">
    <w:name w:val="heading 8"/>
    <w:basedOn w:val="Standard"/>
    <w:next w:val="Textkrper"/>
    <w:link w:val="berschrift8Zchn"/>
    <w:qFormat/>
    <w:rsid w:val="007C1F58"/>
    <w:pPr>
      <w:keepNext/>
      <w:keepLines/>
      <w:spacing w:line="220" w:lineRule="atLeast"/>
      <w:ind w:left="1800"/>
      <w:outlineLvl w:val="7"/>
    </w:pPr>
    <w:rPr>
      <w:rFonts w:ascii="Arial Black" w:hAnsi="Arial Black"/>
      <w:kern w:val="20"/>
      <w:sz w:val="18"/>
    </w:rPr>
  </w:style>
  <w:style w:type="paragraph" w:styleId="berschrift9">
    <w:name w:val="heading 9"/>
    <w:basedOn w:val="Standard"/>
    <w:next w:val="Textkrper"/>
    <w:link w:val="berschrift9Zchn"/>
    <w:qFormat/>
    <w:rsid w:val="007C1F58"/>
    <w:pPr>
      <w:keepNext/>
      <w:keepLines/>
      <w:spacing w:line="220" w:lineRule="atLeast"/>
      <w:ind w:left="2160"/>
      <w:outlineLvl w:val="8"/>
    </w:pPr>
    <w:rPr>
      <w:rFonts w:ascii="Arial Black" w:hAnsi="Arial Black"/>
      <w:kern w:val="20"/>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C965C1"/>
    <w:rPr>
      <w:rFonts w:ascii="Arial Black" w:hAnsi="Arial Black" w:cs="Arial"/>
      <w:spacing w:val="-10"/>
      <w:kern w:val="20"/>
    </w:rPr>
  </w:style>
  <w:style w:type="paragraph" w:styleId="Textkrper">
    <w:name w:val="Body Text"/>
    <w:basedOn w:val="Standard"/>
    <w:link w:val="TextkrperZchn"/>
    <w:uiPriority w:val="99"/>
    <w:semiHidden/>
    <w:unhideWhenUsed/>
    <w:rsid w:val="00C965C1"/>
    <w:pPr>
      <w:spacing w:after="120"/>
    </w:pPr>
  </w:style>
  <w:style w:type="character" w:customStyle="1" w:styleId="TextkrperZchn">
    <w:name w:val="Textkörper Zchn"/>
    <w:basedOn w:val="Absatz-Standardschriftart"/>
    <w:link w:val="Textkrper"/>
    <w:uiPriority w:val="99"/>
    <w:semiHidden/>
    <w:rsid w:val="00C965C1"/>
    <w:rPr>
      <w:rFonts w:ascii="Arial" w:hAnsi="Arial"/>
      <w:spacing w:val="-5"/>
    </w:rPr>
  </w:style>
  <w:style w:type="character" w:customStyle="1" w:styleId="berschrift2Zchn">
    <w:name w:val="Überschrift 2 Zchn"/>
    <w:basedOn w:val="Absatz-Standardschriftart"/>
    <w:link w:val="berschrift2"/>
    <w:rsid w:val="006338A0"/>
    <w:rPr>
      <w:rFonts w:ascii="Arial Black" w:hAnsi="Arial Black" w:cs="Arial"/>
      <w:spacing w:val="-10"/>
      <w:kern w:val="20"/>
      <w:sz w:val="18"/>
    </w:rPr>
  </w:style>
  <w:style w:type="character" w:customStyle="1" w:styleId="berschrift3Zchn">
    <w:name w:val="Überschrift 3 Zchn"/>
    <w:basedOn w:val="Absatz-Standardschriftart"/>
    <w:link w:val="berschrift3"/>
    <w:uiPriority w:val="9"/>
    <w:rsid w:val="00C965C1"/>
    <w:rPr>
      <w:rFonts w:ascii="Arial" w:hAnsi="Arial" w:cs="Arial"/>
      <w:spacing w:val="-10"/>
      <w:kern w:val="20"/>
      <w:sz w:val="22"/>
    </w:rPr>
  </w:style>
  <w:style w:type="character" w:customStyle="1" w:styleId="berschrift4Zchn">
    <w:name w:val="Überschrift 4 Zchn"/>
    <w:basedOn w:val="Absatz-Standardschriftart"/>
    <w:link w:val="berschrift4"/>
    <w:rsid w:val="00C965C1"/>
    <w:rPr>
      <w:rFonts w:ascii="Arial Black" w:hAnsi="Arial Black" w:cs="Arial"/>
      <w:spacing w:val="-5"/>
      <w:kern w:val="20"/>
      <w:sz w:val="18"/>
    </w:rPr>
  </w:style>
  <w:style w:type="character" w:customStyle="1" w:styleId="berschrift5Zchn">
    <w:name w:val="Überschrift 5 Zchn"/>
    <w:basedOn w:val="Absatz-Standardschriftart"/>
    <w:link w:val="berschrift5"/>
    <w:rsid w:val="00C965C1"/>
    <w:rPr>
      <w:rFonts w:ascii="Arial Black" w:hAnsi="Arial Black" w:cs="Arial"/>
      <w:spacing w:val="-5"/>
      <w:kern w:val="20"/>
      <w:sz w:val="18"/>
    </w:rPr>
  </w:style>
  <w:style w:type="character" w:customStyle="1" w:styleId="berschrift6Zchn">
    <w:name w:val="Überschrift 6 Zchn"/>
    <w:basedOn w:val="Absatz-Standardschriftart"/>
    <w:link w:val="berschrift6"/>
    <w:rsid w:val="00C965C1"/>
    <w:rPr>
      <w:rFonts w:ascii="Arial Black" w:hAnsi="Arial Black" w:cs="Arial"/>
      <w:spacing w:val="-5"/>
      <w:kern w:val="20"/>
      <w:sz w:val="18"/>
    </w:rPr>
  </w:style>
  <w:style w:type="character" w:customStyle="1" w:styleId="berschrift7Zchn">
    <w:name w:val="Überschrift 7 Zchn"/>
    <w:basedOn w:val="Absatz-Standardschriftart"/>
    <w:link w:val="berschrift7"/>
    <w:rsid w:val="00C965C1"/>
    <w:rPr>
      <w:rFonts w:ascii="Arial Black" w:hAnsi="Arial Black" w:cs="Arial"/>
      <w:spacing w:val="-5"/>
      <w:kern w:val="20"/>
      <w:sz w:val="18"/>
    </w:rPr>
  </w:style>
  <w:style w:type="character" w:customStyle="1" w:styleId="berschrift8Zchn">
    <w:name w:val="Überschrift 8 Zchn"/>
    <w:basedOn w:val="Absatz-Standardschriftart"/>
    <w:link w:val="berschrift8"/>
    <w:rsid w:val="00C965C1"/>
    <w:rPr>
      <w:rFonts w:ascii="Arial Black" w:hAnsi="Arial Black" w:cs="Arial"/>
      <w:spacing w:val="-5"/>
      <w:kern w:val="20"/>
      <w:sz w:val="18"/>
    </w:rPr>
  </w:style>
  <w:style w:type="character" w:customStyle="1" w:styleId="berschrift9Zchn">
    <w:name w:val="Überschrift 9 Zchn"/>
    <w:basedOn w:val="Absatz-Standardschriftart"/>
    <w:link w:val="berschrift9"/>
    <w:rsid w:val="00C965C1"/>
    <w:rPr>
      <w:rFonts w:ascii="Arial Black" w:hAnsi="Arial Black" w:cs="Arial"/>
      <w:spacing w:val="-5"/>
      <w:kern w:val="20"/>
      <w:sz w:val="18"/>
    </w:rPr>
  </w:style>
  <w:style w:type="paragraph" w:styleId="Beschriftung">
    <w:name w:val="caption"/>
    <w:basedOn w:val="Standard"/>
    <w:next w:val="Textkrper"/>
    <w:qFormat/>
    <w:rsid w:val="007C1F58"/>
    <w:pPr>
      <w:keepNext/>
    </w:pPr>
    <w:rPr>
      <w:sz w:val="16"/>
    </w:rPr>
  </w:style>
  <w:style w:type="paragraph" w:styleId="Titel">
    <w:name w:val="Title"/>
    <w:basedOn w:val="Standard"/>
    <w:link w:val="TitelZchn"/>
    <w:qFormat/>
    <w:rsid w:val="007C1F58"/>
    <w:pPr>
      <w:spacing w:before="240" w:after="60"/>
      <w:jc w:val="center"/>
    </w:pPr>
    <w:rPr>
      <w:b/>
      <w:kern w:val="28"/>
      <w:sz w:val="32"/>
    </w:rPr>
  </w:style>
  <w:style w:type="character" w:customStyle="1" w:styleId="TitelZchn">
    <w:name w:val="Titel Zchn"/>
    <w:basedOn w:val="Absatz-Standardschriftart"/>
    <w:link w:val="Titel"/>
    <w:rsid w:val="006338A0"/>
    <w:rPr>
      <w:rFonts w:ascii="Arial" w:hAnsi="Arial" w:cs="Arial"/>
      <w:b/>
      <w:spacing w:val="-5"/>
      <w:kern w:val="28"/>
      <w:sz w:val="32"/>
    </w:rPr>
  </w:style>
  <w:style w:type="paragraph" w:styleId="Untertitel">
    <w:name w:val="Subtitle"/>
    <w:basedOn w:val="Standard"/>
    <w:link w:val="UntertitelZchn"/>
    <w:qFormat/>
    <w:rsid w:val="007C1F58"/>
    <w:pPr>
      <w:spacing w:after="60"/>
      <w:jc w:val="center"/>
    </w:pPr>
    <w:rPr>
      <w:sz w:val="24"/>
    </w:rPr>
  </w:style>
  <w:style w:type="character" w:customStyle="1" w:styleId="UntertitelZchn">
    <w:name w:val="Untertitel Zchn"/>
    <w:basedOn w:val="Absatz-Standardschriftart"/>
    <w:link w:val="Untertitel"/>
    <w:rsid w:val="006338A0"/>
    <w:rPr>
      <w:rFonts w:ascii="Arial" w:hAnsi="Arial" w:cs="Arial"/>
      <w:spacing w:val="-5"/>
      <w:sz w:val="24"/>
    </w:rPr>
  </w:style>
  <w:style w:type="paragraph" w:styleId="Listenabsatz">
    <w:name w:val="List Paragraph"/>
    <w:basedOn w:val="Standard"/>
    <w:uiPriority w:val="34"/>
    <w:qFormat/>
    <w:rsid w:val="006338A0"/>
    <w:pPr>
      <w:ind w:left="720"/>
      <w:contextualSpacing/>
    </w:pPr>
  </w:style>
  <w:style w:type="paragraph" w:styleId="Kopfzeile">
    <w:name w:val="header"/>
    <w:basedOn w:val="Standard"/>
    <w:link w:val="KopfzeileZchn"/>
    <w:unhideWhenUsed/>
    <w:rsid w:val="00DE10DD"/>
    <w:pPr>
      <w:tabs>
        <w:tab w:val="center" w:pos="4536"/>
        <w:tab w:val="right" w:pos="9072"/>
      </w:tabs>
    </w:pPr>
  </w:style>
  <w:style w:type="character" w:customStyle="1" w:styleId="KopfzeileZchn">
    <w:name w:val="Kopfzeile Zchn"/>
    <w:basedOn w:val="Absatz-Standardschriftart"/>
    <w:link w:val="Kopfzeile"/>
    <w:uiPriority w:val="99"/>
    <w:semiHidden/>
    <w:rsid w:val="00DE10DD"/>
    <w:rPr>
      <w:rFonts w:ascii="Arial" w:hAnsi="Arial" w:cs="Arial"/>
      <w:spacing w:val="-5"/>
    </w:rPr>
  </w:style>
  <w:style w:type="paragraph" w:styleId="Fuzeile">
    <w:name w:val="footer"/>
    <w:basedOn w:val="Standard"/>
    <w:link w:val="FuzeileZchn"/>
    <w:uiPriority w:val="99"/>
    <w:unhideWhenUsed/>
    <w:rsid w:val="00DE10DD"/>
    <w:pPr>
      <w:tabs>
        <w:tab w:val="center" w:pos="4536"/>
        <w:tab w:val="right" w:pos="9072"/>
      </w:tabs>
    </w:pPr>
  </w:style>
  <w:style w:type="character" w:customStyle="1" w:styleId="FuzeileZchn">
    <w:name w:val="Fußzeile Zchn"/>
    <w:basedOn w:val="Absatz-Standardschriftart"/>
    <w:link w:val="Fuzeile"/>
    <w:uiPriority w:val="99"/>
    <w:rsid w:val="00DE10DD"/>
    <w:rPr>
      <w:rFonts w:ascii="Arial" w:hAnsi="Arial" w:cs="Arial"/>
      <w:spacing w:val="-5"/>
    </w:rPr>
  </w:style>
  <w:style w:type="paragraph" w:styleId="Sprechblasentext">
    <w:name w:val="Balloon Text"/>
    <w:basedOn w:val="Standard"/>
    <w:link w:val="SprechblasentextZchn"/>
    <w:uiPriority w:val="99"/>
    <w:semiHidden/>
    <w:unhideWhenUsed/>
    <w:rsid w:val="00DE10D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E10DD"/>
    <w:rPr>
      <w:rFonts w:ascii="Tahoma" w:hAnsi="Tahoma" w:cs="Tahoma"/>
      <w:spacing w:val="-5"/>
      <w:sz w:val="16"/>
      <w:szCs w:val="16"/>
    </w:rPr>
  </w:style>
  <w:style w:type="paragraph" w:styleId="StandardWeb">
    <w:name w:val="Normal (Web)"/>
    <w:basedOn w:val="Standard"/>
    <w:uiPriority w:val="99"/>
    <w:semiHidden/>
    <w:unhideWhenUsed/>
    <w:rsid w:val="009A1192"/>
    <w:pPr>
      <w:spacing w:before="100" w:beforeAutospacing="1" w:after="100" w:afterAutospacing="1"/>
      <w:jc w:val="left"/>
    </w:pPr>
    <w:rPr>
      <w:rFonts w:ascii="Times New Roman" w:hAnsi="Times New Roman" w:cs="Times New Roman"/>
      <w:spacing w:val="0"/>
      <w:sz w:val="24"/>
      <w:szCs w:val="24"/>
    </w:rPr>
  </w:style>
  <w:style w:type="character" w:styleId="Hyperlink">
    <w:name w:val="Hyperlink"/>
    <w:basedOn w:val="Absatz-Standardschriftart"/>
    <w:uiPriority w:val="99"/>
    <w:unhideWhenUsed/>
    <w:rsid w:val="00A46652"/>
    <w:rPr>
      <w:color w:val="1F497D" w:themeColor="hyperlink"/>
      <w:u w:val="single"/>
    </w:rPr>
  </w:style>
  <w:style w:type="character" w:customStyle="1" w:styleId="NichtaufgelsteErwhnung1">
    <w:name w:val="Nicht aufgelöste Erwähnung1"/>
    <w:basedOn w:val="Absatz-Standardschriftart"/>
    <w:uiPriority w:val="99"/>
    <w:semiHidden/>
    <w:unhideWhenUsed/>
    <w:rsid w:val="00BC7D9E"/>
    <w:rPr>
      <w:color w:val="605E5C"/>
      <w:shd w:val="clear" w:color="auto" w:fill="E1DFDD"/>
    </w:rPr>
  </w:style>
  <w:style w:type="character" w:styleId="Kommentarzeichen">
    <w:name w:val="annotation reference"/>
    <w:basedOn w:val="Absatz-Standardschriftart"/>
    <w:uiPriority w:val="99"/>
    <w:semiHidden/>
    <w:unhideWhenUsed/>
    <w:rsid w:val="00CF024E"/>
    <w:rPr>
      <w:sz w:val="18"/>
      <w:szCs w:val="18"/>
    </w:rPr>
  </w:style>
  <w:style w:type="paragraph" w:styleId="Kommentartext">
    <w:name w:val="annotation text"/>
    <w:basedOn w:val="Standard"/>
    <w:link w:val="KommentartextZchn"/>
    <w:uiPriority w:val="99"/>
    <w:semiHidden/>
    <w:unhideWhenUsed/>
    <w:rsid w:val="00CF024E"/>
    <w:rPr>
      <w:sz w:val="24"/>
      <w:szCs w:val="24"/>
    </w:rPr>
  </w:style>
  <w:style w:type="character" w:customStyle="1" w:styleId="KommentartextZchn">
    <w:name w:val="Kommentartext Zchn"/>
    <w:basedOn w:val="Absatz-Standardschriftart"/>
    <w:link w:val="Kommentartext"/>
    <w:uiPriority w:val="99"/>
    <w:semiHidden/>
    <w:rsid w:val="00CF024E"/>
    <w:rPr>
      <w:rFonts w:ascii="Arial" w:hAnsi="Arial" w:cs="Arial"/>
      <w:spacing w:val="-5"/>
      <w:sz w:val="24"/>
      <w:szCs w:val="24"/>
    </w:rPr>
  </w:style>
  <w:style w:type="paragraph" w:styleId="Kommentarthema">
    <w:name w:val="annotation subject"/>
    <w:basedOn w:val="Kommentartext"/>
    <w:next w:val="Kommentartext"/>
    <w:link w:val="KommentarthemaZchn"/>
    <w:uiPriority w:val="99"/>
    <w:semiHidden/>
    <w:unhideWhenUsed/>
    <w:rsid w:val="00CF024E"/>
    <w:rPr>
      <w:b/>
      <w:bCs/>
      <w:sz w:val="20"/>
      <w:szCs w:val="20"/>
    </w:rPr>
  </w:style>
  <w:style w:type="character" w:customStyle="1" w:styleId="KommentarthemaZchn">
    <w:name w:val="Kommentarthema Zchn"/>
    <w:basedOn w:val="KommentartextZchn"/>
    <w:link w:val="Kommentarthema"/>
    <w:uiPriority w:val="99"/>
    <w:semiHidden/>
    <w:rsid w:val="00CF024E"/>
    <w:rPr>
      <w:rFonts w:ascii="Arial" w:hAnsi="Arial" w:cs="Arial"/>
      <w:b/>
      <w:bCs/>
      <w:spacing w:val="-5"/>
      <w:sz w:val="24"/>
      <w:szCs w:val="24"/>
    </w:rPr>
  </w:style>
  <w:style w:type="character" w:customStyle="1" w:styleId="Hyperlink1">
    <w:name w:val="Hyperlink.1"/>
    <w:basedOn w:val="Absatz-Standardschriftart"/>
    <w:rsid w:val="00CF024E"/>
    <w:rPr>
      <w:rFonts w:ascii="Arial" w:eastAsia="Arial" w:hAnsi="Arial" w:cs="Arial"/>
      <w:caps w:val="0"/>
      <w:smallCaps w:val="0"/>
      <w:strike w:val="0"/>
      <w:dstrike w:val="0"/>
      <w:color w:val="0000FF"/>
      <w:sz w:val="18"/>
      <w:szCs w:val="18"/>
      <w:u w:val="single" w:color="0000FF"/>
      <w:vertAlign w:val="baseline"/>
      <w:lang w:val="en-US"/>
    </w:rPr>
  </w:style>
  <w:style w:type="character" w:customStyle="1" w:styleId="Ohne">
    <w:name w:val="Ohne"/>
    <w:rsid w:val="00CF024E"/>
  </w:style>
  <w:style w:type="character" w:styleId="BesuchterLink">
    <w:name w:val="FollowedHyperlink"/>
    <w:basedOn w:val="Absatz-Standardschriftart"/>
    <w:uiPriority w:val="99"/>
    <w:semiHidden/>
    <w:unhideWhenUsed/>
    <w:rsid w:val="001611AD"/>
    <w:rPr>
      <w:color w:val="1F497D" w:themeColor="followedHyperlink"/>
      <w:u w:val="single"/>
    </w:rPr>
  </w:style>
  <w:style w:type="paragraph" w:styleId="berarbeitung">
    <w:name w:val="Revision"/>
    <w:hidden/>
    <w:uiPriority w:val="99"/>
    <w:semiHidden/>
    <w:rsid w:val="0012751C"/>
    <w:rPr>
      <w:rFonts w:ascii="Arial" w:hAnsi="Arial" w:cs="Arial"/>
      <w:spacing w:val="-5"/>
    </w:rPr>
  </w:style>
  <w:style w:type="paragraph" w:styleId="KeinLeerraum">
    <w:name w:val="No Spacing"/>
    <w:uiPriority w:val="1"/>
    <w:qFormat/>
    <w:rsid w:val="000C27EC"/>
    <w:rPr>
      <w:rFonts w:asciiTheme="minorHAnsi" w:eastAsiaTheme="minorHAnsi" w:hAnsiTheme="minorHAnsi" w:cstheme="minorBidi"/>
      <w:sz w:val="22"/>
      <w:szCs w:val="22"/>
      <w:lang w:val="en-US" w:eastAsia="en-US"/>
    </w:rPr>
  </w:style>
  <w:style w:type="paragraph" w:styleId="Funotentext">
    <w:name w:val="footnote text"/>
    <w:basedOn w:val="Standard"/>
    <w:link w:val="FunotentextZchn"/>
    <w:uiPriority w:val="99"/>
    <w:unhideWhenUsed/>
    <w:rsid w:val="00706C4C"/>
    <w:pPr>
      <w:jc w:val="left"/>
    </w:pPr>
    <w:rPr>
      <w:rFonts w:asciiTheme="minorHAnsi" w:eastAsiaTheme="minorHAnsi" w:hAnsiTheme="minorHAnsi" w:cstheme="minorBidi"/>
      <w:spacing w:val="0"/>
      <w:lang w:val="en-US" w:eastAsia="en-US"/>
    </w:rPr>
  </w:style>
  <w:style w:type="character" w:customStyle="1" w:styleId="FunotentextZchn">
    <w:name w:val="Fußnotentext Zchn"/>
    <w:basedOn w:val="Absatz-Standardschriftart"/>
    <w:link w:val="Funotentext"/>
    <w:uiPriority w:val="99"/>
    <w:rsid w:val="00706C4C"/>
    <w:rPr>
      <w:rFonts w:asciiTheme="minorHAnsi" w:eastAsiaTheme="minorHAnsi" w:hAnsiTheme="minorHAnsi" w:cstheme="minorBidi"/>
      <w:lang w:val="en-US" w:eastAsia="en-US"/>
    </w:rPr>
  </w:style>
  <w:style w:type="character" w:styleId="Funotenzeichen">
    <w:name w:val="footnote reference"/>
    <w:basedOn w:val="Absatz-Standardschriftart"/>
    <w:uiPriority w:val="99"/>
    <w:semiHidden/>
    <w:unhideWhenUsed/>
    <w:rsid w:val="00706C4C"/>
    <w:rPr>
      <w:vertAlign w:val="superscript"/>
    </w:rPr>
  </w:style>
  <w:style w:type="paragraph" w:styleId="Endnotentext">
    <w:name w:val="endnote text"/>
    <w:basedOn w:val="Standard"/>
    <w:link w:val="EndnotentextZchn"/>
    <w:uiPriority w:val="99"/>
    <w:semiHidden/>
    <w:unhideWhenUsed/>
    <w:rsid w:val="00222805"/>
  </w:style>
  <w:style w:type="character" w:customStyle="1" w:styleId="EndnotentextZchn">
    <w:name w:val="Endnotentext Zchn"/>
    <w:basedOn w:val="Absatz-Standardschriftart"/>
    <w:link w:val="Endnotentext"/>
    <w:uiPriority w:val="99"/>
    <w:semiHidden/>
    <w:rsid w:val="00222805"/>
    <w:rPr>
      <w:rFonts w:ascii="Arial" w:hAnsi="Arial" w:cs="Arial"/>
      <w:spacing w:val="-5"/>
    </w:rPr>
  </w:style>
  <w:style w:type="character" w:styleId="Endnotenzeichen">
    <w:name w:val="endnote reference"/>
    <w:basedOn w:val="Absatz-Standardschriftart"/>
    <w:uiPriority w:val="99"/>
    <w:semiHidden/>
    <w:unhideWhenUsed/>
    <w:rsid w:val="00222805"/>
    <w:rPr>
      <w:vertAlign w:val="superscript"/>
    </w:rPr>
  </w:style>
  <w:style w:type="table" w:styleId="Tabellenraster">
    <w:name w:val="Table Grid"/>
    <w:basedOn w:val="NormaleTabelle"/>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ichtaufgelsteErwhnung2">
    <w:name w:val="Nicht aufgelöste Erwähnung2"/>
    <w:basedOn w:val="Absatz-Standardschriftart"/>
    <w:uiPriority w:val="99"/>
    <w:semiHidden/>
    <w:unhideWhenUsed/>
    <w:rsid w:val="0031284C"/>
    <w:rPr>
      <w:color w:val="605E5C"/>
      <w:shd w:val="clear" w:color="auto" w:fill="E1DFDD"/>
    </w:rPr>
  </w:style>
  <w:style w:type="character" w:customStyle="1" w:styleId="NichtaufgelsteErwhnung3">
    <w:name w:val="Nicht aufgelöste Erwähnung3"/>
    <w:basedOn w:val="Absatz-Standardschriftart"/>
    <w:uiPriority w:val="99"/>
    <w:semiHidden/>
    <w:unhideWhenUsed/>
    <w:rsid w:val="00C16C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690287">
      <w:bodyDiv w:val="1"/>
      <w:marLeft w:val="0"/>
      <w:marRight w:val="0"/>
      <w:marTop w:val="0"/>
      <w:marBottom w:val="0"/>
      <w:divBdr>
        <w:top w:val="none" w:sz="0" w:space="0" w:color="auto"/>
        <w:left w:val="none" w:sz="0" w:space="0" w:color="auto"/>
        <w:bottom w:val="none" w:sz="0" w:space="0" w:color="auto"/>
        <w:right w:val="none" w:sz="0" w:space="0" w:color="auto"/>
      </w:divBdr>
    </w:div>
    <w:div w:id="138763925">
      <w:bodyDiv w:val="1"/>
      <w:marLeft w:val="0"/>
      <w:marRight w:val="0"/>
      <w:marTop w:val="0"/>
      <w:marBottom w:val="0"/>
      <w:divBdr>
        <w:top w:val="none" w:sz="0" w:space="0" w:color="auto"/>
        <w:left w:val="none" w:sz="0" w:space="0" w:color="auto"/>
        <w:bottom w:val="none" w:sz="0" w:space="0" w:color="auto"/>
        <w:right w:val="none" w:sz="0" w:space="0" w:color="auto"/>
      </w:divBdr>
    </w:div>
    <w:div w:id="270552622">
      <w:bodyDiv w:val="1"/>
      <w:marLeft w:val="0"/>
      <w:marRight w:val="0"/>
      <w:marTop w:val="0"/>
      <w:marBottom w:val="0"/>
      <w:divBdr>
        <w:top w:val="none" w:sz="0" w:space="0" w:color="auto"/>
        <w:left w:val="none" w:sz="0" w:space="0" w:color="auto"/>
        <w:bottom w:val="none" w:sz="0" w:space="0" w:color="auto"/>
        <w:right w:val="none" w:sz="0" w:space="0" w:color="auto"/>
      </w:divBdr>
    </w:div>
    <w:div w:id="488254561">
      <w:bodyDiv w:val="1"/>
      <w:marLeft w:val="0"/>
      <w:marRight w:val="0"/>
      <w:marTop w:val="0"/>
      <w:marBottom w:val="0"/>
      <w:divBdr>
        <w:top w:val="none" w:sz="0" w:space="0" w:color="auto"/>
        <w:left w:val="none" w:sz="0" w:space="0" w:color="auto"/>
        <w:bottom w:val="none" w:sz="0" w:space="0" w:color="auto"/>
        <w:right w:val="none" w:sz="0" w:space="0" w:color="auto"/>
      </w:divBdr>
    </w:div>
    <w:div w:id="889149007">
      <w:bodyDiv w:val="1"/>
      <w:marLeft w:val="0"/>
      <w:marRight w:val="0"/>
      <w:marTop w:val="0"/>
      <w:marBottom w:val="0"/>
      <w:divBdr>
        <w:top w:val="none" w:sz="0" w:space="0" w:color="auto"/>
        <w:left w:val="none" w:sz="0" w:space="0" w:color="auto"/>
        <w:bottom w:val="none" w:sz="0" w:space="0" w:color="auto"/>
        <w:right w:val="none" w:sz="0" w:space="0" w:color="auto"/>
      </w:divBdr>
    </w:div>
    <w:div w:id="1209220634">
      <w:bodyDiv w:val="1"/>
      <w:marLeft w:val="0"/>
      <w:marRight w:val="0"/>
      <w:marTop w:val="0"/>
      <w:marBottom w:val="0"/>
      <w:divBdr>
        <w:top w:val="none" w:sz="0" w:space="0" w:color="auto"/>
        <w:left w:val="none" w:sz="0" w:space="0" w:color="auto"/>
        <w:bottom w:val="none" w:sz="0" w:space="0" w:color="auto"/>
        <w:right w:val="none" w:sz="0" w:space="0" w:color="auto"/>
      </w:divBdr>
    </w:div>
    <w:div w:id="1213613667">
      <w:bodyDiv w:val="1"/>
      <w:marLeft w:val="0"/>
      <w:marRight w:val="0"/>
      <w:marTop w:val="0"/>
      <w:marBottom w:val="0"/>
      <w:divBdr>
        <w:top w:val="none" w:sz="0" w:space="0" w:color="auto"/>
        <w:left w:val="none" w:sz="0" w:space="0" w:color="auto"/>
        <w:bottom w:val="none" w:sz="0" w:space="0" w:color="auto"/>
        <w:right w:val="none" w:sz="0" w:space="0" w:color="auto"/>
      </w:divBdr>
    </w:div>
    <w:div w:id="1276669396">
      <w:bodyDiv w:val="1"/>
      <w:marLeft w:val="0"/>
      <w:marRight w:val="0"/>
      <w:marTop w:val="0"/>
      <w:marBottom w:val="0"/>
      <w:divBdr>
        <w:top w:val="none" w:sz="0" w:space="0" w:color="auto"/>
        <w:left w:val="none" w:sz="0" w:space="0" w:color="auto"/>
        <w:bottom w:val="none" w:sz="0" w:space="0" w:color="auto"/>
        <w:right w:val="none" w:sz="0" w:space="0" w:color="auto"/>
      </w:divBdr>
    </w:div>
    <w:div w:id="1299258420">
      <w:bodyDiv w:val="1"/>
      <w:marLeft w:val="0"/>
      <w:marRight w:val="0"/>
      <w:marTop w:val="0"/>
      <w:marBottom w:val="0"/>
      <w:divBdr>
        <w:top w:val="none" w:sz="0" w:space="0" w:color="auto"/>
        <w:left w:val="none" w:sz="0" w:space="0" w:color="auto"/>
        <w:bottom w:val="none" w:sz="0" w:space="0" w:color="auto"/>
        <w:right w:val="none" w:sz="0" w:space="0" w:color="auto"/>
      </w:divBdr>
      <w:divsChild>
        <w:div w:id="1221134602">
          <w:marLeft w:val="0"/>
          <w:marRight w:val="0"/>
          <w:marTop w:val="0"/>
          <w:marBottom w:val="0"/>
          <w:divBdr>
            <w:top w:val="none" w:sz="0" w:space="0" w:color="auto"/>
            <w:left w:val="none" w:sz="0" w:space="0" w:color="auto"/>
            <w:bottom w:val="none" w:sz="0" w:space="0" w:color="auto"/>
            <w:right w:val="none" w:sz="0" w:space="0" w:color="auto"/>
          </w:divBdr>
          <w:divsChild>
            <w:div w:id="586886786">
              <w:marLeft w:val="0"/>
              <w:marRight w:val="0"/>
              <w:marTop w:val="0"/>
              <w:marBottom w:val="0"/>
              <w:divBdr>
                <w:top w:val="none" w:sz="0" w:space="0" w:color="auto"/>
                <w:left w:val="none" w:sz="0" w:space="0" w:color="auto"/>
                <w:bottom w:val="none" w:sz="0" w:space="0" w:color="auto"/>
                <w:right w:val="none" w:sz="0" w:space="0" w:color="auto"/>
              </w:divBdr>
              <w:divsChild>
                <w:div w:id="509948984">
                  <w:marLeft w:val="0"/>
                  <w:marRight w:val="0"/>
                  <w:marTop w:val="0"/>
                  <w:marBottom w:val="0"/>
                  <w:divBdr>
                    <w:top w:val="none" w:sz="0" w:space="0" w:color="auto"/>
                    <w:left w:val="none" w:sz="0" w:space="0" w:color="auto"/>
                    <w:bottom w:val="none" w:sz="0" w:space="0" w:color="auto"/>
                    <w:right w:val="none" w:sz="0" w:space="0" w:color="auto"/>
                  </w:divBdr>
                  <w:divsChild>
                    <w:div w:id="1609702740">
                      <w:marLeft w:val="0"/>
                      <w:marRight w:val="0"/>
                      <w:marTop w:val="0"/>
                      <w:marBottom w:val="0"/>
                      <w:divBdr>
                        <w:top w:val="none" w:sz="0" w:space="0" w:color="auto"/>
                        <w:left w:val="none" w:sz="0" w:space="0" w:color="auto"/>
                        <w:bottom w:val="none" w:sz="0" w:space="0" w:color="auto"/>
                        <w:right w:val="none" w:sz="0" w:space="0" w:color="auto"/>
                      </w:divBdr>
                    </w:div>
                  </w:divsChild>
                </w:div>
                <w:div w:id="528841594">
                  <w:marLeft w:val="0"/>
                  <w:marRight w:val="0"/>
                  <w:marTop w:val="0"/>
                  <w:marBottom w:val="0"/>
                  <w:divBdr>
                    <w:top w:val="none" w:sz="0" w:space="0" w:color="auto"/>
                    <w:left w:val="none" w:sz="0" w:space="0" w:color="auto"/>
                    <w:bottom w:val="none" w:sz="0" w:space="0" w:color="auto"/>
                    <w:right w:val="none" w:sz="0" w:space="0" w:color="auto"/>
                  </w:divBdr>
                  <w:divsChild>
                    <w:div w:id="1661352461">
                      <w:marLeft w:val="0"/>
                      <w:marRight w:val="0"/>
                      <w:marTop w:val="0"/>
                      <w:marBottom w:val="0"/>
                      <w:divBdr>
                        <w:top w:val="none" w:sz="0" w:space="0" w:color="auto"/>
                        <w:left w:val="none" w:sz="0" w:space="0" w:color="auto"/>
                        <w:bottom w:val="none" w:sz="0" w:space="0" w:color="auto"/>
                        <w:right w:val="none" w:sz="0" w:space="0" w:color="auto"/>
                      </w:divBdr>
                    </w:div>
                  </w:divsChild>
                </w:div>
                <w:div w:id="703286681">
                  <w:marLeft w:val="0"/>
                  <w:marRight w:val="0"/>
                  <w:marTop w:val="0"/>
                  <w:marBottom w:val="0"/>
                  <w:divBdr>
                    <w:top w:val="none" w:sz="0" w:space="0" w:color="auto"/>
                    <w:left w:val="none" w:sz="0" w:space="0" w:color="auto"/>
                    <w:bottom w:val="none" w:sz="0" w:space="0" w:color="auto"/>
                    <w:right w:val="none" w:sz="0" w:space="0" w:color="auto"/>
                  </w:divBdr>
                  <w:divsChild>
                    <w:div w:id="559904424">
                      <w:marLeft w:val="0"/>
                      <w:marRight w:val="0"/>
                      <w:marTop w:val="0"/>
                      <w:marBottom w:val="0"/>
                      <w:divBdr>
                        <w:top w:val="none" w:sz="0" w:space="0" w:color="auto"/>
                        <w:left w:val="none" w:sz="0" w:space="0" w:color="auto"/>
                        <w:bottom w:val="none" w:sz="0" w:space="0" w:color="auto"/>
                        <w:right w:val="none" w:sz="0" w:space="0" w:color="auto"/>
                      </w:divBdr>
                    </w:div>
                  </w:divsChild>
                </w:div>
                <w:div w:id="1505780358">
                  <w:marLeft w:val="0"/>
                  <w:marRight w:val="0"/>
                  <w:marTop w:val="0"/>
                  <w:marBottom w:val="0"/>
                  <w:divBdr>
                    <w:top w:val="none" w:sz="0" w:space="0" w:color="auto"/>
                    <w:left w:val="none" w:sz="0" w:space="0" w:color="auto"/>
                    <w:bottom w:val="none" w:sz="0" w:space="0" w:color="auto"/>
                    <w:right w:val="none" w:sz="0" w:space="0" w:color="auto"/>
                  </w:divBdr>
                  <w:divsChild>
                    <w:div w:id="145332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6935814">
      <w:bodyDiv w:val="1"/>
      <w:marLeft w:val="0"/>
      <w:marRight w:val="0"/>
      <w:marTop w:val="0"/>
      <w:marBottom w:val="0"/>
      <w:divBdr>
        <w:top w:val="none" w:sz="0" w:space="0" w:color="auto"/>
        <w:left w:val="none" w:sz="0" w:space="0" w:color="auto"/>
        <w:bottom w:val="none" w:sz="0" w:space="0" w:color="auto"/>
        <w:right w:val="none" w:sz="0" w:space="0" w:color="auto"/>
      </w:divBdr>
    </w:div>
    <w:div w:id="1715545461">
      <w:bodyDiv w:val="1"/>
      <w:marLeft w:val="0"/>
      <w:marRight w:val="0"/>
      <w:marTop w:val="0"/>
      <w:marBottom w:val="0"/>
      <w:divBdr>
        <w:top w:val="none" w:sz="0" w:space="0" w:color="auto"/>
        <w:left w:val="none" w:sz="0" w:space="0" w:color="auto"/>
        <w:bottom w:val="none" w:sz="0" w:space="0" w:color="auto"/>
        <w:right w:val="none" w:sz="0" w:space="0" w:color="auto"/>
      </w:divBdr>
    </w:div>
    <w:div w:id="1722247178">
      <w:bodyDiv w:val="1"/>
      <w:marLeft w:val="0"/>
      <w:marRight w:val="0"/>
      <w:marTop w:val="0"/>
      <w:marBottom w:val="0"/>
      <w:divBdr>
        <w:top w:val="none" w:sz="0" w:space="0" w:color="auto"/>
        <w:left w:val="none" w:sz="0" w:space="0" w:color="auto"/>
        <w:bottom w:val="none" w:sz="0" w:space="0" w:color="auto"/>
        <w:right w:val="none" w:sz="0" w:space="0" w:color="auto"/>
      </w:divBdr>
    </w:div>
    <w:div w:id="1872649025">
      <w:bodyDiv w:val="1"/>
      <w:marLeft w:val="0"/>
      <w:marRight w:val="0"/>
      <w:marTop w:val="0"/>
      <w:marBottom w:val="0"/>
      <w:divBdr>
        <w:top w:val="none" w:sz="0" w:space="0" w:color="auto"/>
        <w:left w:val="none" w:sz="0" w:space="0" w:color="auto"/>
        <w:bottom w:val="none" w:sz="0" w:space="0" w:color="auto"/>
        <w:right w:val="none" w:sz="0" w:space="0" w:color="auto"/>
      </w:divBdr>
    </w:div>
    <w:div w:id="2043020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Users/Maria/Library/Containers/com.apple.mail/Data/Library/Mail%20Downloads/620D5E7E-8900-4CF7-BF46-DAA7DAA56B4D/a%20Quorum%20in%20mindestens%20sieben%20Mitgliedsstaaten"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eci.ec.europa.eu/012/public"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top-finning.eu/?lang=en" TargetMode="External"/><Relationship Id="rId5" Type="http://schemas.openxmlformats.org/officeDocument/2006/relationships/numbering" Target="numbering.xml"/><Relationship Id="rId15" Type="http://schemas.openxmlformats.org/officeDocument/2006/relationships/hyperlink" Target="mailto:m.paternoga@sharkproject.org"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kluger@sharkproject.or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ipbes.net/news/Media-Release-Global-Assessment" TargetMode="External"/><Relationship Id="rId2" Type="http://schemas.openxmlformats.org/officeDocument/2006/relationships/hyperlink" Target="https://www.parl.ca/DocumentViewer/en/42-1/bill/C-68/first-reading" TargetMode="External"/><Relationship Id="rId1" Type="http://schemas.openxmlformats.org/officeDocument/2006/relationships/hyperlink" Target="https://www.iucnssg.org/faqs.html" TargetMode="External"/><Relationship Id="rId4" Type="http://schemas.openxmlformats.org/officeDocument/2006/relationships/hyperlink" Target="https://academic.oup.com/bioscience/article/70/1/8/5610806"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Arnold Maschinenbau GmbH">
      <a:dk1>
        <a:sysClr val="windowText" lastClr="000000"/>
      </a:dk1>
      <a:lt1>
        <a:sysClr val="window" lastClr="FFFFFF"/>
      </a:lt1>
      <a:dk2>
        <a:srgbClr val="1F497D"/>
      </a:dk2>
      <a:lt2>
        <a:srgbClr val="EEECE1"/>
      </a:lt2>
      <a:accent1>
        <a:srgbClr val="1F497D"/>
      </a:accent1>
      <a:accent2>
        <a:srgbClr val="4F81BD"/>
      </a:accent2>
      <a:accent3>
        <a:srgbClr val="FF0000"/>
      </a:accent3>
      <a:accent4>
        <a:srgbClr val="FF0000"/>
      </a:accent4>
      <a:accent5>
        <a:srgbClr val="FF0000"/>
      </a:accent5>
      <a:accent6>
        <a:srgbClr val="3F3F3F"/>
      </a:accent6>
      <a:hlink>
        <a:srgbClr val="1F497D"/>
      </a:hlink>
      <a:folHlink>
        <a:srgbClr val="1F497D"/>
      </a:folHlink>
    </a:clrScheme>
    <a:fontScheme name="Arnold Maschinenbau">
      <a:majorFont>
        <a:latin typeface="Arial Narrow"/>
        <a:ea typeface=""/>
        <a:cs typeface=""/>
      </a:majorFont>
      <a:minorFont>
        <a:latin typeface="Arial Narrow"/>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92418EF1DFDA84CBB3A6BBC9E9C519B" ma:contentTypeVersion="8" ma:contentTypeDescription="Ein neues Dokument erstellen." ma:contentTypeScope="" ma:versionID="e7ca52df0ea99075891bf1fffd6e3d54">
  <xsd:schema xmlns:xsd="http://www.w3.org/2001/XMLSchema" xmlns:xs="http://www.w3.org/2001/XMLSchema" xmlns:p="http://schemas.microsoft.com/office/2006/metadata/properties" xmlns:ns2="c75857f5-b179-453b-88fe-59293a05e24b" xmlns:ns3="f37a9e57-87e8-4bcc-a138-e85207ea8afa" targetNamespace="http://schemas.microsoft.com/office/2006/metadata/properties" ma:root="true" ma:fieldsID="4e3fc72f9fe67188bd0a8afb344b9aa5" ns2:_="" ns3:_="">
    <xsd:import namespace="c75857f5-b179-453b-88fe-59293a05e24b"/>
    <xsd:import namespace="f37a9e57-87e8-4bcc-a138-e85207ea8af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5857f5-b179-453b-88fe-59293a05e2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7a9e57-87e8-4bcc-a138-e85207ea8afa"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2FB877-0B7C-4A65-8BFF-9124E068DE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5857f5-b179-453b-88fe-59293a05e24b"/>
    <ds:schemaRef ds:uri="f37a9e57-87e8-4bcc-a138-e85207ea8a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EDD97B-EB8E-4A04-A539-ECAE497E4CE1}">
  <ds:schemaRefs>
    <ds:schemaRef ds:uri="http://schemas.microsoft.com/sharepoint/v3/contenttype/forms"/>
  </ds:schemaRefs>
</ds:datastoreItem>
</file>

<file path=customXml/itemProps3.xml><?xml version="1.0" encoding="utf-8"?>
<ds:datastoreItem xmlns:ds="http://schemas.openxmlformats.org/officeDocument/2006/customXml" ds:itemID="{E9424DB7-D034-435F-BCE3-4685588908A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DF5B340-80A2-4F4E-9C15-788BC8627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786</Words>
  <Characters>4953</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5728</CharactersWithSpaces>
  <SharedDoc>false</SharedDoc>
  <HLinks>
    <vt:vector size="12" baseType="variant">
      <vt:variant>
        <vt:i4>7274579</vt:i4>
      </vt:variant>
      <vt:variant>
        <vt:i4>3</vt:i4>
      </vt:variant>
      <vt:variant>
        <vt:i4>0</vt:i4>
      </vt:variant>
      <vt:variant>
        <vt:i4>5</vt:i4>
      </vt:variant>
      <vt:variant>
        <vt:lpwstr>mailto:o.feist@stop-finning.com</vt:lpwstr>
      </vt:variant>
      <vt:variant>
        <vt:lpwstr/>
      </vt:variant>
      <vt:variant>
        <vt:i4>2293838</vt:i4>
      </vt:variant>
      <vt:variant>
        <vt:i4>0</vt:i4>
      </vt:variant>
      <vt:variant>
        <vt:i4>0</vt:i4>
      </vt:variant>
      <vt:variant>
        <vt:i4>5</vt:i4>
      </vt:variant>
      <vt:variant>
        <vt:lpwstr>mailto:m.kappelhoff@sharkproject.org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dc:creator>
  <cp:keywords/>
  <cp:lastModifiedBy>Maria Paternoga</cp:lastModifiedBy>
  <cp:revision>2</cp:revision>
  <cp:lastPrinted>2016-04-18T12:42:00Z</cp:lastPrinted>
  <dcterms:created xsi:type="dcterms:W3CDTF">2020-02-03T07:26:00Z</dcterms:created>
  <dcterms:modified xsi:type="dcterms:W3CDTF">2020-02-03T07:26:00Z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0x010100C92418EF1DFDA84CBB3A6BBC9E9C519B</vt:lpwstr>
  </property>
  <property fmtid="{D5CDD505-2E9C-101B-9397-08002B2CF9AE}" pid="3" name="AuthorIds_UIVersion_2560">
    <vt:lpwstr>16</vt:lpwstr>
  </property>
  <property fmtid="{D5CDD505-2E9C-101B-9397-08002B2CF9AE}" pid="4" name="AuthorIds_UIVersion_3584">
    <vt:lpwstr>16</vt:lpwstr>
  </property>
</Properties>
</file>