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EA92" w14:textId="32BF73AB" w:rsidR="003030FF" w:rsidRPr="00C16CDB" w:rsidRDefault="004B14DA" w:rsidP="001B13E6">
      <w:pPr>
        <w:spacing w:before="100" w:beforeAutospacing="1" w:after="100" w:afterAutospacing="1"/>
        <w:outlineLvl w:val="0"/>
        <w:rPr>
          <w:rFonts w:asciiTheme="majorHAnsi" w:hAnsiTheme="majorHAnsi"/>
          <w:bCs/>
          <w:spacing w:val="0"/>
          <w:kern w:val="36"/>
          <w:sz w:val="36"/>
          <w:szCs w:val="36"/>
          <w:lang w:val="en-US"/>
        </w:rPr>
      </w:pPr>
      <w:r w:rsidRPr="00C16CDB">
        <w:rPr>
          <w:rFonts w:asciiTheme="majorHAnsi" w:hAnsiTheme="majorHAnsi"/>
          <w:bCs/>
          <w:spacing w:val="0"/>
          <w:kern w:val="36"/>
          <w:sz w:val="36"/>
          <w:szCs w:val="36"/>
          <w:lang w:val="en-US"/>
        </w:rPr>
        <w:t>Press</w:t>
      </w:r>
      <w:r w:rsidR="00E667B5" w:rsidRPr="00C16CDB">
        <w:rPr>
          <w:rFonts w:asciiTheme="majorHAnsi" w:hAnsiTheme="majorHAnsi"/>
          <w:bCs/>
          <w:spacing w:val="0"/>
          <w:kern w:val="36"/>
          <w:sz w:val="36"/>
          <w:szCs w:val="36"/>
          <w:lang w:val="en-US"/>
        </w:rPr>
        <w:t xml:space="preserve"> Release</w:t>
      </w:r>
    </w:p>
    <w:p w14:paraId="2069AB7D" w14:textId="6A92E865" w:rsidR="00C16CDB" w:rsidRPr="00C16CDB" w:rsidRDefault="00C16CDB" w:rsidP="001B13E6">
      <w:pPr>
        <w:spacing w:before="100" w:beforeAutospacing="1" w:after="100" w:afterAutospacing="1"/>
        <w:outlineLvl w:val="0"/>
        <w:rPr>
          <w:b/>
          <w:bCs/>
          <w:spacing w:val="0"/>
          <w:kern w:val="36"/>
          <w:sz w:val="22"/>
          <w:szCs w:val="22"/>
          <w:lang w:val="en-US"/>
        </w:rPr>
      </w:pPr>
      <w:r w:rsidRPr="00C16CDB">
        <w:rPr>
          <w:b/>
          <w:bCs/>
          <w:spacing w:val="0"/>
          <w:kern w:val="36"/>
          <w:sz w:val="22"/>
          <w:szCs w:val="22"/>
          <w:lang w:val="en-US"/>
        </w:rPr>
        <w:t>S</w:t>
      </w:r>
      <w:r>
        <w:rPr>
          <w:b/>
          <w:bCs/>
          <w:spacing w:val="0"/>
          <w:kern w:val="36"/>
          <w:sz w:val="22"/>
          <w:szCs w:val="22"/>
          <w:lang w:val="en-US"/>
        </w:rPr>
        <w:t>HARKPROJECT</w:t>
      </w:r>
      <w:r w:rsidRPr="00C16CDB">
        <w:rPr>
          <w:b/>
          <w:bCs/>
          <w:spacing w:val="0"/>
          <w:kern w:val="36"/>
          <w:sz w:val="22"/>
          <w:szCs w:val="22"/>
          <w:lang w:val="en-US"/>
        </w:rPr>
        <w:t xml:space="preserve"> </w:t>
      </w:r>
      <w:r>
        <w:rPr>
          <w:b/>
          <w:bCs/>
          <w:spacing w:val="0"/>
          <w:kern w:val="36"/>
          <w:sz w:val="22"/>
          <w:szCs w:val="22"/>
          <w:lang w:val="en-US"/>
        </w:rPr>
        <w:t xml:space="preserve">supports the demands of </w:t>
      </w:r>
      <w:r w:rsidRPr="00C16CDB">
        <w:rPr>
          <w:b/>
          <w:bCs/>
          <w:spacing w:val="0"/>
          <w:kern w:val="36"/>
          <w:sz w:val="22"/>
          <w:szCs w:val="22"/>
          <w:lang w:val="en-US"/>
        </w:rPr>
        <w:t>the European Citizens' Initiative "Stop Finning</w:t>
      </w:r>
      <w:r>
        <w:rPr>
          <w:b/>
          <w:bCs/>
          <w:spacing w:val="0"/>
          <w:kern w:val="36"/>
          <w:sz w:val="22"/>
          <w:szCs w:val="22"/>
          <w:lang w:val="en-US"/>
        </w:rPr>
        <w:t xml:space="preserve"> – </w:t>
      </w:r>
      <w:r w:rsidRPr="00C16CDB">
        <w:rPr>
          <w:b/>
          <w:bCs/>
          <w:spacing w:val="0"/>
          <w:kern w:val="36"/>
          <w:sz w:val="22"/>
          <w:szCs w:val="22"/>
          <w:lang w:val="en-US"/>
        </w:rPr>
        <w:t>Stop the Trade"</w:t>
      </w:r>
      <w:r>
        <w:rPr>
          <w:b/>
          <w:bCs/>
          <w:spacing w:val="0"/>
          <w:kern w:val="36"/>
          <w:sz w:val="22"/>
          <w:szCs w:val="22"/>
          <w:lang w:val="en-US"/>
        </w:rPr>
        <w:t xml:space="preserve"> to end the shark fin trade in the European Union (EU). The collection of signatures has started on </w:t>
      </w:r>
      <w:r w:rsidRPr="00C16CDB">
        <w:rPr>
          <w:b/>
          <w:bCs/>
          <w:spacing w:val="0"/>
          <w:kern w:val="36"/>
          <w:sz w:val="22"/>
          <w:szCs w:val="22"/>
          <w:lang w:val="en-US"/>
        </w:rPr>
        <w:t>February 1</w:t>
      </w:r>
      <w:r w:rsidRPr="00C16CDB">
        <w:rPr>
          <w:b/>
          <w:bCs/>
          <w:spacing w:val="0"/>
          <w:kern w:val="36"/>
          <w:sz w:val="22"/>
          <w:szCs w:val="22"/>
          <w:vertAlign w:val="superscript"/>
          <w:lang w:val="en-US"/>
        </w:rPr>
        <w:t>st</w:t>
      </w:r>
      <w:r w:rsidRPr="00C16CDB">
        <w:rPr>
          <w:b/>
          <w:bCs/>
          <w:spacing w:val="0"/>
          <w:kern w:val="36"/>
          <w:sz w:val="22"/>
          <w:szCs w:val="22"/>
          <w:lang w:val="en-US"/>
        </w:rPr>
        <w:t>, 2020</w:t>
      </w:r>
      <w:r>
        <w:rPr>
          <w:b/>
          <w:bCs/>
          <w:spacing w:val="0"/>
          <w:kern w:val="36"/>
          <w:sz w:val="22"/>
          <w:szCs w:val="22"/>
          <w:lang w:val="en-US"/>
        </w:rPr>
        <w:t xml:space="preserve"> and will last for one year until one million votes have been gathered overall </w:t>
      </w:r>
      <w:r w:rsidRPr="00C16CDB">
        <w:rPr>
          <w:b/>
          <w:bCs/>
          <w:spacing w:val="0"/>
          <w:kern w:val="36"/>
          <w:sz w:val="22"/>
          <w:szCs w:val="22"/>
          <w:lang w:val="en-GB"/>
        </w:rPr>
        <w:t>f</w:t>
      </w:r>
      <w:r>
        <w:rPr>
          <w:b/>
          <w:bCs/>
          <w:spacing w:val="0"/>
          <w:kern w:val="36"/>
          <w:sz w:val="22"/>
          <w:szCs w:val="22"/>
          <w:lang w:val="en-GB"/>
        </w:rPr>
        <w:t>rom</w:t>
      </w:r>
      <w:r w:rsidRPr="00C16CDB">
        <w:rPr>
          <w:b/>
          <w:bCs/>
          <w:spacing w:val="0"/>
          <w:kern w:val="36"/>
          <w:sz w:val="22"/>
          <w:szCs w:val="22"/>
          <w:lang w:val="en-GB"/>
        </w:rPr>
        <w:t xml:space="preserve"> at least seven </w:t>
      </w:r>
      <w:r>
        <w:rPr>
          <w:b/>
          <w:bCs/>
          <w:spacing w:val="0"/>
          <w:kern w:val="36"/>
          <w:sz w:val="22"/>
          <w:szCs w:val="22"/>
          <w:lang w:val="en-GB"/>
        </w:rPr>
        <w:t>EU m</w:t>
      </w:r>
      <w:r w:rsidRPr="00C16CDB">
        <w:rPr>
          <w:b/>
          <w:bCs/>
          <w:spacing w:val="0"/>
          <w:kern w:val="36"/>
          <w:sz w:val="22"/>
          <w:szCs w:val="22"/>
          <w:lang w:val="en-GB"/>
        </w:rPr>
        <w:t xml:space="preserve">ember </w:t>
      </w:r>
      <w:r>
        <w:rPr>
          <w:b/>
          <w:bCs/>
          <w:spacing w:val="0"/>
          <w:kern w:val="36"/>
          <w:sz w:val="22"/>
          <w:szCs w:val="22"/>
          <w:lang w:val="en-GB"/>
        </w:rPr>
        <w:t>s</w:t>
      </w:r>
      <w:r w:rsidRPr="00C16CDB">
        <w:rPr>
          <w:b/>
          <w:bCs/>
          <w:spacing w:val="0"/>
          <w:kern w:val="36"/>
          <w:sz w:val="22"/>
          <w:szCs w:val="22"/>
          <w:lang w:val="en-GB"/>
        </w:rPr>
        <w:t xml:space="preserve">tates. </w:t>
      </w:r>
    </w:p>
    <w:p w14:paraId="0C0CA298" w14:textId="338C5AB8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t>Th</w:t>
      </w:r>
      <w:r>
        <w:rPr>
          <w:rFonts w:eastAsia="Calibri"/>
          <w:spacing w:val="0"/>
          <w:sz w:val="22"/>
          <w:szCs w:val="22"/>
          <w:lang w:val="en-GB" w:eastAsia="en-US"/>
        </w:rPr>
        <w:t xml:space="preserve">e 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>trade</w:t>
      </w:r>
      <w:r>
        <w:rPr>
          <w:rFonts w:eastAsia="Calibri"/>
          <w:spacing w:val="0"/>
          <w:sz w:val="22"/>
          <w:szCs w:val="22"/>
          <w:lang w:val="en-GB" w:eastAsia="en-US"/>
        </w:rPr>
        <w:t xml:space="preserve"> of shark fins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relies on the wasteful and unethical practice of cutting the fins off sharks and discarding the animal back into the ocean while it is often still alive.</w:t>
      </w:r>
      <w:r>
        <w:rPr>
          <w:rFonts w:eastAsia="Calibri"/>
          <w:spacing w:val="0"/>
          <w:sz w:val="22"/>
          <w:szCs w:val="22"/>
          <w:lang w:val="en-GB" w:eastAsia="en-US"/>
        </w:rPr>
        <w:t xml:space="preserve"> 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Because of their high commercial value and use in a traditional soup in Asian culture the practice of shark finning still occurs and </w:t>
      </w:r>
      <w:r w:rsidRPr="00C16CDB">
        <w:rPr>
          <w:rFonts w:eastAsia="Calibri"/>
          <w:b/>
          <w:bCs/>
          <w:spacing w:val="0"/>
          <w:sz w:val="22"/>
          <w:szCs w:val="22"/>
          <w:lang w:val="en-GB" w:eastAsia="en-US"/>
        </w:rPr>
        <w:t>Europe is one of the major players in the global fin trade.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</w:t>
      </w:r>
    </w:p>
    <w:p w14:paraId="5BC650DF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03DB5E36" w14:textId="08738DC7" w:rsidR="00C16CDB" w:rsidRPr="00C16CDB" w:rsidRDefault="00C16CDB" w:rsidP="00C16CDB">
      <w:pPr>
        <w:rPr>
          <w:rFonts w:eastAsia="Calibri"/>
          <w:b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t>Every year, between 63 and 273 million sharks are killed, and many species are increasingly threatened worldwide.</w:t>
      </w:r>
      <w:r w:rsidRPr="00C16CDB">
        <w:rPr>
          <w:rFonts w:eastAsia="Calibri"/>
          <w:spacing w:val="0"/>
          <w:sz w:val="22"/>
          <w:szCs w:val="22"/>
          <w:vertAlign w:val="superscript"/>
          <w:lang w:val="en-GB" w:eastAsia="en-US"/>
        </w:rPr>
        <w:footnoteReference w:id="2"/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Globally sharks are targeted for their meat and liver oil, but </w:t>
      </w:r>
      <w:r w:rsidRPr="00C16CDB">
        <w:rPr>
          <w:rFonts w:eastAsia="Calibri"/>
          <w:b/>
          <w:bCs/>
          <w:spacing w:val="0"/>
          <w:sz w:val="22"/>
          <w:szCs w:val="22"/>
          <w:lang w:val="en-GB" w:eastAsia="en-US"/>
        </w:rPr>
        <w:t>the biggest threat is still shark finning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>. The steep erosion of shark populations across the globe has severe impacts, as many sharks are ‘apex predators’ and play an active role in maintaining healthy and productive marine ecosystems.</w:t>
      </w:r>
    </w:p>
    <w:p w14:paraId="11B9F8BD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511048D4" w14:textId="68FF154A" w:rsid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t>The ‘</w:t>
      </w:r>
      <w:hyperlink r:id="rId11" w:history="1">
        <w:r w:rsidRPr="00C16CDB">
          <w:rPr>
            <w:rFonts w:eastAsia="Calibri"/>
            <w:color w:val="4472C4"/>
            <w:spacing w:val="0"/>
            <w:sz w:val="22"/>
            <w:szCs w:val="22"/>
            <w:u w:val="single"/>
            <w:lang w:val="en-GB" w:eastAsia="en-US"/>
          </w:rPr>
          <w:t>Stop Finning — Stop the Trade</w:t>
        </w:r>
      </w:hyperlink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’ European Citizens’ Initiative started collecting signatures on 1 February 2020. EU citizens will now have one year to support the requested change by collecting one million votes to </w:t>
      </w:r>
      <w:r>
        <w:rPr>
          <w:rFonts w:eastAsia="Calibri"/>
          <w:b/>
          <w:spacing w:val="0"/>
          <w:sz w:val="22"/>
          <w:szCs w:val="22"/>
          <w:lang w:val="en-GB" w:eastAsia="en-US"/>
        </w:rPr>
        <w:t>d</w:t>
      </w:r>
      <w:r w:rsidRPr="00C16CDB">
        <w:rPr>
          <w:rFonts w:eastAsia="Calibri"/>
          <w:b/>
          <w:spacing w:val="0"/>
          <w:sz w:val="22"/>
          <w:szCs w:val="22"/>
          <w:lang w:val="en-GB" w:eastAsia="en-US"/>
        </w:rPr>
        <w:t>emand the end of shark fin trade in the European Union</w:t>
      </w:r>
      <w:r>
        <w:rPr>
          <w:rFonts w:eastAsia="Calibri"/>
          <w:spacing w:val="0"/>
          <w:sz w:val="22"/>
          <w:szCs w:val="22"/>
          <w:lang w:val="en-GB" w:eastAsia="en-US"/>
        </w:rPr>
        <w:t>:</w:t>
      </w:r>
    </w:p>
    <w:p w14:paraId="325850B9" w14:textId="77777777" w:rsid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50C7C191" w14:textId="6603942C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  <w:hyperlink r:id="rId12" w:history="1">
        <w:r w:rsidRPr="00C16CDB">
          <w:rPr>
            <w:rStyle w:val="Hyperlink"/>
            <w:rFonts w:eastAsia="Calibri"/>
            <w:spacing w:val="0"/>
            <w:sz w:val="22"/>
            <w:szCs w:val="22"/>
            <w:lang w:val="en-GB" w:eastAsia="en-US"/>
          </w:rPr>
          <w:t>https://eci.ec.europa.eu/012/public</w:t>
        </w:r>
      </w:hyperlink>
      <w:r w:rsidRPr="00C16CDB">
        <w:rPr>
          <w:rFonts w:eastAsia="Calibri"/>
          <w:color w:val="4472C4"/>
          <w:spacing w:val="0"/>
          <w:sz w:val="22"/>
          <w:szCs w:val="22"/>
          <w:lang w:val="en-GB" w:eastAsia="en-US"/>
        </w:rPr>
        <w:t xml:space="preserve"> </w:t>
      </w:r>
    </w:p>
    <w:p w14:paraId="1A59A5C1" w14:textId="77777777" w:rsidR="00C16CDB" w:rsidRPr="00C16CDB" w:rsidRDefault="00C16CDB" w:rsidP="00C16CDB">
      <w:pPr>
        <w:outlineLvl w:val="3"/>
        <w:rPr>
          <w:rFonts w:eastAsia="Calibri"/>
          <w:b/>
          <w:spacing w:val="0"/>
          <w:sz w:val="22"/>
          <w:szCs w:val="22"/>
          <w:lang w:val="en-GB" w:eastAsia="en-US"/>
        </w:rPr>
      </w:pPr>
    </w:p>
    <w:p w14:paraId="229C70AF" w14:textId="72165CF8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t>By demanding t</w:t>
      </w:r>
      <w:r>
        <w:rPr>
          <w:rFonts w:eastAsia="Calibri"/>
          <w:spacing w:val="0"/>
          <w:sz w:val="22"/>
          <w:szCs w:val="22"/>
          <w:lang w:val="en-GB" w:eastAsia="en-US"/>
        </w:rPr>
        <w:t>o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“end the trade of fins in the EU including the import, export and transit of fins other than if naturally attached to the animal's body”, these citizens </w:t>
      </w:r>
      <w:r w:rsidRPr="00C16CDB">
        <w:rPr>
          <w:rFonts w:eastAsia="Calibri"/>
          <w:b/>
          <w:bCs/>
          <w:spacing w:val="0"/>
          <w:sz w:val="22"/>
          <w:szCs w:val="22"/>
          <w:lang w:val="en-GB" w:eastAsia="en-US"/>
        </w:rPr>
        <w:t>aim to strengthen the EU’s legal framework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>. Should their endeavour succeed, the European Commission could then decide to propose a new regulation to achieve this goal.</w:t>
      </w:r>
      <w:r w:rsidRPr="00C16CDB">
        <w:rPr>
          <w:rFonts w:eastAsia="Calibri"/>
          <w:spacing w:val="0"/>
          <w:sz w:val="22"/>
          <w:szCs w:val="22"/>
          <w:vertAlign w:val="superscript"/>
          <w:lang w:val="en-GB" w:eastAsia="en-US"/>
        </w:rPr>
        <w:footnoteReference w:id="3"/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</w:t>
      </w:r>
    </w:p>
    <w:p w14:paraId="669BA358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7BD64287" w14:textId="21274F29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US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Such a new regulation would go one big step further than the current EU legal framework, which requires — </w:t>
      </w:r>
      <w:r w:rsidRPr="00C16CDB">
        <w:rPr>
          <w:rFonts w:eastAsia="Calibri"/>
          <w:b/>
          <w:bCs/>
          <w:spacing w:val="0"/>
          <w:sz w:val="22"/>
          <w:szCs w:val="22"/>
          <w:lang w:val="en-GB" w:eastAsia="en-US"/>
        </w:rPr>
        <w:t xml:space="preserve">since 2013 and for </w:t>
      </w:r>
      <w:r w:rsidRPr="00C16CDB">
        <w:rPr>
          <w:rFonts w:eastAsia="Calibri"/>
          <w:b/>
          <w:bCs/>
          <w:spacing w:val="0"/>
          <w:sz w:val="22"/>
          <w:szCs w:val="22"/>
          <w:lang w:val="en-US" w:eastAsia="en-US"/>
        </w:rPr>
        <w:t>all EU vessels</w:t>
      </w:r>
      <w:r w:rsidRPr="00C16CDB">
        <w:rPr>
          <w:rFonts w:eastAsia="Calibri"/>
          <w:spacing w:val="0"/>
          <w:sz w:val="22"/>
          <w:szCs w:val="22"/>
          <w:lang w:val="en-US" w:eastAsia="en-US"/>
        </w:rPr>
        <w:t xml:space="preserve"> — that 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>fins remain attached to the carcass of the shark until unloading at port</w:t>
      </w:r>
      <w:r w:rsidRPr="00C16CDB">
        <w:rPr>
          <w:rFonts w:eastAsia="Calibri"/>
          <w:spacing w:val="0"/>
          <w:sz w:val="22"/>
          <w:szCs w:val="22"/>
          <w:lang w:val="en-US" w:eastAsia="en-US"/>
        </w:rPr>
        <w:t>. However,</w:t>
      </w:r>
      <w:r w:rsidRPr="00C16CDB">
        <w:rPr>
          <w:rFonts w:eastAsia="Calibri"/>
          <w:b/>
          <w:bCs/>
          <w:spacing w:val="0"/>
          <w:sz w:val="22"/>
          <w:szCs w:val="22"/>
          <w:lang w:val="en-US" w:eastAsia="en-US"/>
        </w:rPr>
        <w:t xml:space="preserve"> fins can then be separated and traded across the world.</w:t>
      </w:r>
      <w:r w:rsidRPr="00C16CDB">
        <w:rPr>
          <w:rFonts w:eastAsia="Calibri"/>
          <w:spacing w:val="0"/>
          <w:sz w:val="22"/>
          <w:szCs w:val="22"/>
          <w:lang w:val="en-US" w:eastAsia="en-US"/>
        </w:rPr>
        <w:t xml:space="preserve"> While a steep improvement from the EU’s former regulation,</w:t>
      </w:r>
      <w:r w:rsidRPr="00C16CDB">
        <w:rPr>
          <w:rFonts w:eastAsia="Calibri"/>
          <w:spacing w:val="0"/>
          <w:sz w:val="22"/>
          <w:szCs w:val="22"/>
          <w:vertAlign w:val="superscript"/>
          <w:lang w:val="en-US" w:eastAsia="en-US"/>
        </w:rPr>
        <w:footnoteReference w:id="4"/>
      </w:r>
      <w:r w:rsidRPr="00C16CDB">
        <w:rPr>
          <w:rFonts w:eastAsia="Calibri"/>
          <w:spacing w:val="0"/>
          <w:sz w:val="22"/>
          <w:szCs w:val="22"/>
          <w:lang w:val="en-US" w:eastAsia="en-US"/>
        </w:rPr>
        <w:t xml:space="preserve"> this requirement still allows fins to be traded across Europe and EU fishers to feed Asia’s strong demand for shark fin soup.</w:t>
      </w:r>
    </w:p>
    <w:p w14:paraId="65C333E5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0E794C2E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In June 2019, </w:t>
      </w:r>
      <w:r w:rsidRPr="00C16CDB">
        <w:rPr>
          <w:rFonts w:eastAsia="Calibri"/>
          <w:b/>
          <w:bCs/>
          <w:spacing w:val="0"/>
          <w:sz w:val="22"/>
          <w:szCs w:val="22"/>
          <w:lang w:val="en-GB" w:eastAsia="en-US"/>
        </w:rPr>
        <w:t>Canada became the first country of the G7 group to ban shark fin imports on its territory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>,</w:t>
      </w:r>
      <w:r w:rsidRPr="00C16CDB">
        <w:rPr>
          <w:rFonts w:eastAsia="Calibri"/>
          <w:spacing w:val="0"/>
          <w:sz w:val="22"/>
          <w:szCs w:val="22"/>
          <w:vertAlign w:val="superscript"/>
          <w:lang w:val="en-GB" w:eastAsia="en-US"/>
        </w:rPr>
        <w:footnoteReference w:id="5"/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and citizens around the world are increasingly requesting the end of such cruel and useless practices. Europe must follow suit.</w:t>
      </w:r>
    </w:p>
    <w:p w14:paraId="5E6C4412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7A7C4BB0" w14:textId="77777777" w:rsidR="00C16CDB" w:rsidRPr="00C16CDB" w:rsidRDefault="00C16CDB" w:rsidP="00C16CDB">
      <w:pPr>
        <w:rPr>
          <w:rFonts w:eastAsia="Calibri"/>
          <w:b/>
          <w:bCs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lastRenderedPageBreak/>
        <w:t>European citizens have the power to show their will of stronger wildlife protection to the EU’s decision makers. At a time when the scientific community regularly rings the alarm bell regarding the steep biodiversity’s erosion</w:t>
      </w:r>
      <w:r w:rsidRPr="00C16CDB">
        <w:rPr>
          <w:rFonts w:eastAsia="Calibri"/>
          <w:spacing w:val="0"/>
          <w:sz w:val="22"/>
          <w:szCs w:val="22"/>
          <w:vertAlign w:val="superscript"/>
          <w:lang w:val="en-GB" w:eastAsia="en-US"/>
        </w:rPr>
        <w:footnoteReference w:id="6"/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and the risks associated with climate change,</w:t>
      </w:r>
      <w:r w:rsidRPr="00C16CDB">
        <w:rPr>
          <w:rFonts w:eastAsia="Calibri"/>
          <w:spacing w:val="0"/>
          <w:sz w:val="22"/>
          <w:szCs w:val="22"/>
          <w:vertAlign w:val="superscript"/>
          <w:lang w:val="en-GB" w:eastAsia="en-US"/>
        </w:rPr>
        <w:footnoteReference w:id="7"/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we have no choice but to change our production and consumptions patterns. </w:t>
      </w:r>
      <w:r w:rsidRPr="00C16CDB">
        <w:rPr>
          <w:rFonts w:eastAsia="Calibri"/>
          <w:b/>
          <w:bCs/>
          <w:spacing w:val="0"/>
          <w:sz w:val="22"/>
          <w:szCs w:val="22"/>
          <w:lang w:val="en-GB" w:eastAsia="en-US"/>
        </w:rPr>
        <w:t>It is high time to end the shark fin trade in Europe!</w:t>
      </w:r>
    </w:p>
    <w:p w14:paraId="0D70A763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24B017E2" w14:textId="340FAA1A" w:rsid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b/>
          <w:bCs/>
          <w:spacing w:val="0"/>
          <w:sz w:val="22"/>
          <w:szCs w:val="22"/>
          <w:lang w:val="en-GB" w:eastAsia="en-US"/>
        </w:rPr>
        <w:t>This initiative is already supported by 20 environmental NGOs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, including SEA SHEPHERD, SHARKPROJECT, BLOOM, Blue Sharks, APECE,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iSea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, The Global Shark Conservation Initiative (TGSCI), STOP FINNING, Sharks Mission France, Sharks Educational Institute (SEI),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Aktionsgemeinschaft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Artenschutz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, Mundus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maris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, Gesellschaft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zur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Rettung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der Delphine, Deutsche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Meeresstiftung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, VDST, Deutsche Stiftung </w:t>
      </w:r>
      <w:proofErr w:type="spellStart"/>
      <w:r w:rsidRPr="00C16CDB">
        <w:rPr>
          <w:rFonts w:eastAsia="Calibri"/>
          <w:spacing w:val="0"/>
          <w:sz w:val="22"/>
          <w:szCs w:val="22"/>
          <w:lang w:val="en-GB" w:eastAsia="en-US"/>
        </w:rPr>
        <w:t>Meeresschutz</w:t>
      </w:r>
      <w:proofErr w:type="spellEnd"/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(DSM), Shark Savers Germany, The Dolphins’ Voice, Pro Wildlife and EJF, and more organisations keep joining</w:t>
      </w:r>
      <w:r>
        <w:rPr>
          <w:rFonts w:eastAsia="Calibri"/>
          <w:spacing w:val="0"/>
          <w:sz w:val="22"/>
          <w:szCs w:val="22"/>
          <w:lang w:val="en-GB" w:eastAsia="en-US"/>
        </w:rPr>
        <w:t>.</w:t>
      </w: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 </w:t>
      </w:r>
    </w:p>
    <w:p w14:paraId="12910DD9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p w14:paraId="0E16FCFD" w14:textId="0D9588D9" w:rsid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  <w:r w:rsidRPr="00C16CDB">
        <w:rPr>
          <w:rFonts w:eastAsia="Calibri"/>
          <w:spacing w:val="0"/>
          <w:sz w:val="22"/>
          <w:szCs w:val="22"/>
          <w:lang w:val="en-GB" w:eastAsia="en-US"/>
        </w:rPr>
        <w:t xml:space="preserve">To be validated, a European Citizen’s Initiative must gather at least one million signatories overall and reach a </w:t>
      </w:r>
      <w:hyperlink r:id="rId13" w:history="1">
        <w:r w:rsidRPr="00C16CDB">
          <w:rPr>
            <w:rFonts w:eastAsia="Calibri"/>
            <w:color w:val="0563C1"/>
            <w:spacing w:val="0"/>
            <w:sz w:val="22"/>
            <w:szCs w:val="22"/>
            <w:u w:val="single"/>
            <w:lang w:val="en-GB" w:eastAsia="en-US"/>
          </w:rPr>
          <w:t>threshold for at least seven Member States</w:t>
        </w:r>
      </w:hyperlink>
      <w:r w:rsidRPr="00C16CDB">
        <w:rPr>
          <w:rFonts w:eastAsia="Calibri"/>
          <w:spacing w:val="0"/>
          <w:sz w:val="22"/>
          <w:szCs w:val="22"/>
          <w:lang w:val="en-GB" w:eastAsia="en-US"/>
        </w:rPr>
        <w:t>. These thresholds correspond to the number of Members of the European Parliament elected in each Member State, multiplied by 750.</w:t>
      </w:r>
    </w:p>
    <w:p w14:paraId="0AF037A2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GB" w:eastAsia="en-US"/>
        </w:rPr>
      </w:pPr>
    </w:p>
    <w:tbl>
      <w:tblPr>
        <w:tblW w:w="2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512"/>
      </w:tblGrid>
      <w:tr w:rsidR="00C16CDB" w:rsidRPr="00C16CDB" w14:paraId="4F61DB9C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13A748" w14:textId="77777777" w:rsidR="00C16CDB" w:rsidRPr="00C16CDB" w:rsidRDefault="00C16CDB" w:rsidP="00C16CDB">
            <w:pPr>
              <w:jc w:val="left"/>
              <w:rPr>
                <w:b/>
                <w:bCs/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b/>
                <w:bCs/>
                <w:color w:val="000000"/>
                <w:spacing w:val="0"/>
                <w:sz w:val="21"/>
                <w:szCs w:val="22"/>
                <w:lang w:val="fr-FR" w:eastAsia="fr-FR"/>
              </w:rPr>
              <w:t>Member</w:t>
            </w:r>
            <w:proofErr w:type="spellEnd"/>
            <w:r w:rsidRPr="00C16CDB">
              <w:rPr>
                <w:b/>
                <w:bCs/>
                <w:color w:val="000000"/>
                <w:spacing w:val="0"/>
                <w:sz w:val="21"/>
                <w:szCs w:val="22"/>
                <w:lang w:val="fr-FR" w:eastAsia="fr-FR"/>
              </w:rPr>
              <w:t xml:space="preserve"> 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052B7B" w14:textId="77777777" w:rsidR="00C16CDB" w:rsidRPr="00C16CDB" w:rsidRDefault="00C16CDB" w:rsidP="00C16CDB">
            <w:pPr>
              <w:ind w:left="496"/>
              <w:jc w:val="left"/>
              <w:rPr>
                <w:b/>
                <w:bCs/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b/>
                <w:bCs/>
                <w:color w:val="000000"/>
                <w:spacing w:val="0"/>
                <w:sz w:val="21"/>
                <w:szCs w:val="22"/>
                <w:lang w:val="fr-FR" w:eastAsia="fr-FR"/>
              </w:rPr>
              <w:t>Threshold</w:t>
            </w:r>
            <w:proofErr w:type="spellEnd"/>
          </w:p>
        </w:tc>
      </w:tr>
      <w:tr w:rsidR="00C16CDB" w:rsidRPr="00C16CDB" w14:paraId="6F03A120" w14:textId="77777777" w:rsidTr="0099041B">
        <w:trPr>
          <w:trHeight w:val="20"/>
        </w:trPr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32C5E9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Germany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DF7E78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72 000</w:t>
            </w:r>
          </w:p>
        </w:tc>
      </w:tr>
      <w:tr w:rsidR="00C16CDB" w:rsidRPr="00C16CDB" w14:paraId="1DD88BFF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49392A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22F9DF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55 500</w:t>
            </w:r>
          </w:p>
        </w:tc>
      </w:tr>
      <w:tr w:rsidR="00C16CDB" w:rsidRPr="00C16CDB" w14:paraId="40D970C4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7F8104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Italy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8545F5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54 750</w:t>
            </w:r>
          </w:p>
        </w:tc>
      </w:tr>
      <w:tr w:rsidR="00C16CDB" w:rsidRPr="00C16CDB" w14:paraId="35A4F028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C7E1D9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 xml:space="preserve">United </w:t>
            </w: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Kingdom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302915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54 750</w:t>
            </w:r>
          </w:p>
        </w:tc>
      </w:tr>
      <w:tr w:rsidR="00C16CDB" w:rsidRPr="00C16CDB" w14:paraId="264C5194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9E0D18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Spain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690E0A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40 500</w:t>
            </w:r>
          </w:p>
        </w:tc>
      </w:tr>
      <w:tr w:rsidR="00C16CDB" w:rsidRPr="00C16CDB" w14:paraId="358BF010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E25A3B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Poland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AC5D80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38 250</w:t>
            </w:r>
          </w:p>
        </w:tc>
      </w:tr>
      <w:tr w:rsidR="00C16CDB" w:rsidRPr="00C16CDB" w14:paraId="72A82752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855354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Romania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A9C3A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24 000</w:t>
            </w:r>
          </w:p>
        </w:tc>
      </w:tr>
      <w:tr w:rsidR="00C16CDB" w:rsidRPr="00C16CDB" w14:paraId="7E6BEBB7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F97538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Netherlands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12A5B4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19 500</w:t>
            </w:r>
          </w:p>
        </w:tc>
      </w:tr>
      <w:tr w:rsidR="00C16CDB" w:rsidRPr="00C16CDB" w14:paraId="26DFF744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3EB91B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Belgium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4FEA65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15 750</w:t>
            </w:r>
          </w:p>
        </w:tc>
      </w:tr>
      <w:tr w:rsidR="00C16CDB" w:rsidRPr="00C16CDB" w14:paraId="01951098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1DA59F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Czech</w:t>
            </w:r>
            <w:proofErr w:type="spellEnd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 xml:space="preserve"> </w:t>
            </w: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Republic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67AE44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15 750</w:t>
            </w:r>
          </w:p>
        </w:tc>
      </w:tr>
      <w:tr w:rsidR="00C16CDB" w:rsidRPr="00C16CDB" w14:paraId="7205B9BA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AA38F0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Greece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572A7C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15 750</w:t>
            </w:r>
          </w:p>
        </w:tc>
      </w:tr>
      <w:tr w:rsidR="00C16CDB" w:rsidRPr="00C16CDB" w14:paraId="650A49B8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B2F6F3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Hungary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B8B526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15 750</w:t>
            </w:r>
          </w:p>
        </w:tc>
      </w:tr>
      <w:tr w:rsidR="00C16CDB" w:rsidRPr="00C16CDB" w14:paraId="42A06AEA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BB0CA8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Portugal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E169B0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15 750</w:t>
            </w:r>
          </w:p>
        </w:tc>
      </w:tr>
      <w:tr w:rsidR="00C16CDB" w:rsidRPr="00C16CDB" w14:paraId="75AA4E55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327504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Sweden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BFE468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15 000</w:t>
            </w:r>
          </w:p>
        </w:tc>
      </w:tr>
      <w:tr w:rsidR="00C16CDB" w:rsidRPr="00C16CDB" w14:paraId="0B92465B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8C0A18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Austria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6BEDE6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13 500</w:t>
            </w:r>
          </w:p>
        </w:tc>
      </w:tr>
      <w:tr w:rsidR="00C16CDB" w:rsidRPr="00C16CDB" w14:paraId="2E04860B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A1D493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Bulgaria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64B1C4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12 750</w:t>
            </w:r>
          </w:p>
        </w:tc>
      </w:tr>
      <w:tr w:rsidR="00C16CDB" w:rsidRPr="00C16CDB" w14:paraId="440D71E4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9725AA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Denmark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8CEA84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9 750</w:t>
            </w:r>
          </w:p>
        </w:tc>
      </w:tr>
      <w:tr w:rsidR="00C16CDB" w:rsidRPr="00C16CDB" w14:paraId="42305F86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D70A8C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Slovakia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BC8B15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9 750</w:t>
            </w:r>
          </w:p>
        </w:tc>
      </w:tr>
      <w:tr w:rsidR="00C16CDB" w:rsidRPr="00C16CDB" w14:paraId="0EB81034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CD68AD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Finland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359C3F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9 750</w:t>
            </w:r>
          </w:p>
        </w:tc>
      </w:tr>
      <w:tr w:rsidR="00C16CDB" w:rsidRPr="00C16CDB" w14:paraId="4D2EE22C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526345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Ireland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B739BD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8 250</w:t>
            </w:r>
          </w:p>
        </w:tc>
      </w:tr>
      <w:tr w:rsidR="00C16CDB" w:rsidRPr="00C16CDB" w14:paraId="727274EC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A79C03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Croatia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18D364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8 250</w:t>
            </w:r>
          </w:p>
        </w:tc>
      </w:tr>
      <w:tr w:rsidR="00C16CDB" w:rsidRPr="00C16CDB" w14:paraId="47D9CF23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FC7A85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Lithuania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F512AA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8 250</w:t>
            </w:r>
          </w:p>
        </w:tc>
      </w:tr>
      <w:tr w:rsidR="00C16CDB" w:rsidRPr="00C16CDB" w14:paraId="4720A074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EC4138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Latvia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8EAA1B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6 000</w:t>
            </w:r>
          </w:p>
        </w:tc>
      </w:tr>
      <w:tr w:rsidR="00C16CDB" w:rsidRPr="00C16CDB" w14:paraId="75FE1E60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B86964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Slovenia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B006B5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6 000</w:t>
            </w:r>
          </w:p>
        </w:tc>
      </w:tr>
      <w:tr w:rsidR="00C16CDB" w:rsidRPr="00C16CDB" w14:paraId="5FB3187F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E033CD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Estonia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2FFABE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4 500</w:t>
            </w:r>
          </w:p>
        </w:tc>
      </w:tr>
      <w:tr w:rsidR="00C16CDB" w:rsidRPr="00C16CDB" w14:paraId="4770EA76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BFB94B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proofErr w:type="spellStart"/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Cyprus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34676E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4 500</w:t>
            </w:r>
          </w:p>
        </w:tc>
      </w:tr>
      <w:tr w:rsidR="00C16CDB" w:rsidRPr="00C16CDB" w14:paraId="6EFCC23B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DF8250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Luxembourg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9721EA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4 500</w:t>
            </w:r>
          </w:p>
        </w:tc>
      </w:tr>
      <w:tr w:rsidR="00C16CDB" w:rsidRPr="00C16CDB" w14:paraId="6275051F" w14:textId="77777777" w:rsidTr="0099041B">
        <w:trPr>
          <w:trHeight w:val="20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B4426C" w14:textId="77777777" w:rsidR="00C16CDB" w:rsidRPr="00C16CDB" w:rsidRDefault="00C16CDB" w:rsidP="00C16CDB">
            <w:pPr>
              <w:jc w:val="lef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Malta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652624" w14:textId="77777777" w:rsidR="00C16CDB" w:rsidRPr="00C16CDB" w:rsidRDefault="00C16CDB" w:rsidP="00C16CDB">
            <w:pPr>
              <w:jc w:val="right"/>
              <w:rPr>
                <w:color w:val="000000"/>
                <w:spacing w:val="0"/>
                <w:sz w:val="21"/>
                <w:szCs w:val="22"/>
                <w:lang w:val="fr-FR" w:eastAsia="fr-FR"/>
              </w:rPr>
            </w:pPr>
            <w:r w:rsidRPr="00C16CDB">
              <w:rPr>
                <w:color w:val="000000"/>
                <w:spacing w:val="0"/>
                <w:sz w:val="21"/>
                <w:szCs w:val="22"/>
                <w:lang w:val="fr-FR" w:eastAsia="fr-FR"/>
              </w:rPr>
              <w:t>4 500</w:t>
            </w:r>
          </w:p>
        </w:tc>
      </w:tr>
    </w:tbl>
    <w:p w14:paraId="30665137" w14:textId="77777777" w:rsidR="00C16CDB" w:rsidRPr="00C16CDB" w:rsidRDefault="00C16CDB" w:rsidP="00C16CDB">
      <w:pPr>
        <w:rPr>
          <w:rFonts w:eastAsia="Calibri"/>
          <w:spacing w:val="0"/>
          <w:sz w:val="22"/>
          <w:szCs w:val="22"/>
          <w:lang w:val="en-US" w:eastAsia="en-US"/>
        </w:rPr>
      </w:pPr>
    </w:p>
    <w:p w14:paraId="693B243C" w14:textId="77777777" w:rsidR="00C16CDB" w:rsidRPr="00C16CDB" w:rsidRDefault="00C16CDB" w:rsidP="00C16CDB">
      <w:pPr>
        <w:rPr>
          <w:sz w:val="22"/>
          <w:lang w:val="en-US"/>
        </w:rPr>
      </w:pPr>
      <w:proofErr w:type="spellStart"/>
      <w:r w:rsidRPr="00C16CDB">
        <w:rPr>
          <w:sz w:val="22"/>
          <w:lang w:val="en-US"/>
        </w:rPr>
        <w:lastRenderedPageBreak/>
        <w:t>Sharkproject</w:t>
      </w:r>
      <w:proofErr w:type="spellEnd"/>
      <w:r w:rsidRPr="00C16CDB">
        <w:rPr>
          <w:sz w:val="22"/>
          <w:lang w:val="en-US"/>
        </w:rPr>
        <w:t xml:space="preserve"> International e.V., </w:t>
      </w:r>
      <w:r>
        <w:rPr>
          <w:sz w:val="22"/>
          <w:lang w:val="en-US"/>
        </w:rPr>
        <w:t>03</w:t>
      </w:r>
      <w:r w:rsidRPr="00C16CDB">
        <w:rPr>
          <w:sz w:val="22"/>
          <w:lang w:val="en-US"/>
        </w:rPr>
        <w:t xml:space="preserve"> </w:t>
      </w:r>
      <w:r>
        <w:rPr>
          <w:sz w:val="22"/>
          <w:lang w:val="en-US"/>
        </w:rPr>
        <w:t>February</w:t>
      </w:r>
      <w:r w:rsidRPr="00C16CDB">
        <w:rPr>
          <w:sz w:val="22"/>
          <w:lang w:val="en-US"/>
        </w:rPr>
        <w:t xml:space="preserve"> 2020</w:t>
      </w:r>
    </w:p>
    <w:p w14:paraId="5735048A" w14:textId="77777777" w:rsidR="00C16CDB" w:rsidRDefault="00C16CDB" w:rsidP="00C76071">
      <w:pPr>
        <w:spacing w:after="240"/>
        <w:rPr>
          <w:b/>
          <w:sz w:val="22"/>
          <w:szCs w:val="22"/>
          <w:lang w:val="en-US"/>
        </w:rPr>
      </w:pPr>
    </w:p>
    <w:p w14:paraId="415C0FA1" w14:textId="1CE9FA53" w:rsidR="00C16CDB" w:rsidRPr="00C16CDB" w:rsidRDefault="00C16CDB" w:rsidP="00C76071">
      <w:pPr>
        <w:spacing w:after="240"/>
        <w:rPr>
          <w:b/>
          <w:sz w:val="22"/>
          <w:szCs w:val="22"/>
          <w:lang w:val="en-US"/>
        </w:rPr>
      </w:pPr>
      <w:r w:rsidRPr="00C16CDB">
        <w:rPr>
          <w:b/>
          <w:sz w:val="22"/>
          <w:szCs w:val="22"/>
          <w:lang w:val="en-US"/>
        </w:rPr>
        <w:t>Contacts:</w:t>
      </w:r>
    </w:p>
    <w:p w14:paraId="6FD01F0A" w14:textId="026B42FD" w:rsidR="00C16CDB" w:rsidRPr="00C16CDB" w:rsidRDefault="00C16CDB" w:rsidP="00C16CDB">
      <w:pPr>
        <w:pStyle w:val="Beschriftung"/>
        <w:jc w:val="left"/>
        <w:rPr>
          <w:b/>
          <w:bCs/>
          <w:sz w:val="22"/>
          <w:szCs w:val="22"/>
          <w:lang w:val="en-US"/>
        </w:rPr>
      </w:pPr>
      <w:r w:rsidRPr="00C16CDB">
        <w:rPr>
          <w:b/>
          <w:bCs/>
          <w:sz w:val="22"/>
          <w:szCs w:val="22"/>
          <w:lang w:val="en-US"/>
        </w:rPr>
        <w:t>Nils Kluger</w:t>
      </w:r>
      <w:r w:rsidR="00B05FB0">
        <w:rPr>
          <w:b/>
          <w:bCs/>
          <w:sz w:val="22"/>
          <w:szCs w:val="22"/>
          <w:lang w:val="en-US"/>
        </w:rPr>
        <w:t xml:space="preserve"> </w:t>
      </w:r>
      <w:bookmarkStart w:id="0" w:name="_GoBack"/>
      <w:bookmarkEnd w:id="0"/>
      <w:r w:rsidRPr="00C16CDB">
        <w:rPr>
          <w:b/>
          <w:bCs/>
          <w:sz w:val="22"/>
          <w:szCs w:val="22"/>
          <w:lang w:val="en-US"/>
        </w:rPr>
        <w:tab/>
      </w:r>
      <w:r w:rsidRPr="00C16CDB">
        <w:rPr>
          <w:b/>
          <w:bCs/>
          <w:sz w:val="22"/>
          <w:szCs w:val="22"/>
          <w:lang w:val="en-US"/>
        </w:rPr>
        <w:tab/>
      </w:r>
      <w:r w:rsidRPr="00C16CDB">
        <w:rPr>
          <w:b/>
          <w:bCs/>
          <w:sz w:val="22"/>
          <w:szCs w:val="22"/>
          <w:lang w:val="en-US"/>
        </w:rPr>
        <w:tab/>
      </w:r>
      <w:r w:rsidRPr="00C16CDB">
        <w:rPr>
          <w:b/>
          <w:bCs/>
          <w:sz w:val="22"/>
          <w:szCs w:val="22"/>
          <w:lang w:val="en-US"/>
        </w:rPr>
        <w:tab/>
      </w:r>
      <w:r w:rsidRPr="00C16CDB">
        <w:rPr>
          <w:b/>
          <w:bCs/>
          <w:sz w:val="22"/>
          <w:szCs w:val="22"/>
          <w:lang w:val="en-US"/>
        </w:rPr>
        <w:tab/>
      </w:r>
      <w:r w:rsidRPr="00C16CDB">
        <w:rPr>
          <w:b/>
          <w:bCs/>
          <w:sz w:val="22"/>
          <w:szCs w:val="22"/>
          <w:lang w:val="en-US"/>
        </w:rPr>
        <w:tab/>
        <w:t>Maria Paternoga</w:t>
      </w:r>
      <w:r w:rsidRPr="00C16CDB">
        <w:rPr>
          <w:b/>
          <w:bCs/>
          <w:sz w:val="22"/>
          <w:szCs w:val="22"/>
          <w:lang w:val="en-US"/>
        </w:rPr>
        <w:t xml:space="preserve"> </w:t>
      </w:r>
    </w:p>
    <w:p w14:paraId="27D47FA5" w14:textId="1922CD32" w:rsidR="00C16CDB" w:rsidRDefault="00C16CDB" w:rsidP="00C16CDB">
      <w:pPr>
        <w:pStyle w:val="Beschriftung"/>
        <w:jc w:val="left"/>
        <w:rPr>
          <w:sz w:val="22"/>
          <w:szCs w:val="22"/>
          <w:lang w:val="en-US"/>
        </w:rPr>
      </w:pPr>
      <w:hyperlink r:id="rId14" w:history="1">
        <w:r w:rsidRPr="00C16CDB">
          <w:rPr>
            <w:rStyle w:val="Hyperlink"/>
            <w:sz w:val="22"/>
            <w:szCs w:val="22"/>
            <w:lang w:val="en-US"/>
          </w:rPr>
          <w:t>n.kluger@sharkproject.org</w:t>
        </w:r>
      </w:hyperlink>
      <w:r w:rsidRPr="00C16CDB">
        <w:rPr>
          <w:sz w:val="22"/>
          <w:szCs w:val="22"/>
          <w:lang w:val="en-US"/>
        </w:rPr>
        <w:tab/>
      </w:r>
      <w:r w:rsidRPr="00C16CDB">
        <w:rPr>
          <w:sz w:val="22"/>
          <w:szCs w:val="22"/>
          <w:lang w:val="en-US"/>
        </w:rPr>
        <w:tab/>
      </w:r>
      <w:r w:rsidRPr="00C16CDB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hyperlink r:id="rId15" w:history="1">
        <w:r w:rsidRPr="009D7475">
          <w:rPr>
            <w:rStyle w:val="Hyperlink"/>
            <w:sz w:val="22"/>
            <w:szCs w:val="22"/>
            <w:lang w:val="en-US"/>
          </w:rPr>
          <w:t>m.paternoga@sharkproject.org</w:t>
        </w:r>
      </w:hyperlink>
    </w:p>
    <w:p w14:paraId="24F02799" w14:textId="0607C407" w:rsidR="00C16CDB" w:rsidRPr="00044939" w:rsidRDefault="00C16CDB" w:rsidP="00C16CDB">
      <w:pPr>
        <w:pStyle w:val="Beschriftung"/>
        <w:jc w:val="left"/>
        <w:rPr>
          <w:sz w:val="22"/>
          <w:szCs w:val="22"/>
        </w:rPr>
      </w:pPr>
      <w:proofErr w:type="spellStart"/>
      <w:r w:rsidRPr="00044939">
        <w:rPr>
          <w:sz w:val="22"/>
          <w:szCs w:val="22"/>
        </w:rPr>
        <w:t>Sharkproject</w:t>
      </w:r>
      <w:proofErr w:type="spellEnd"/>
      <w:r w:rsidRPr="00044939">
        <w:rPr>
          <w:sz w:val="22"/>
          <w:szCs w:val="22"/>
        </w:rPr>
        <w:t xml:space="preserve"> International e.V.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Sharkproject</w:t>
      </w:r>
      <w:proofErr w:type="spellEnd"/>
      <w:r>
        <w:rPr>
          <w:sz w:val="22"/>
          <w:szCs w:val="22"/>
        </w:rPr>
        <w:t xml:space="preserve"> International e.V.</w:t>
      </w:r>
    </w:p>
    <w:p w14:paraId="2C2BD62D" w14:textId="62D5E4C4" w:rsidR="00C16CDB" w:rsidRPr="00044939" w:rsidRDefault="00C16CDB" w:rsidP="00C16CDB">
      <w:pPr>
        <w:pStyle w:val="Beschriftung"/>
        <w:jc w:val="left"/>
        <w:rPr>
          <w:sz w:val="22"/>
          <w:szCs w:val="22"/>
        </w:rPr>
      </w:pPr>
      <w:r w:rsidRPr="00044939">
        <w:rPr>
          <w:sz w:val="22"/>
          <w:szCs w:val="22"/>
        </w:rPr>
        <w:t>Ottostraße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Ottostraße 13</w:t>
      </w:r>
    </w:p>
    <w:p w14:paraId="28C43BAA" w14:textId="31F25DB4" w:rsidR="00C16CDB" w:rsidRPr="00044939" w:rsidRDefault="00C16CDB" w:rsidP="00C16CDB">
      <w:pPr>
        <w:pStyle w:val="Beschriftung"/>
        <w:jc w:val="left"/>
        <w:rPr>
          <w:sz w:val="22"/>
          <w:szCs w:val="22"/>
        </w:rPr>
      </w:pPr>
      <w:r w:rsidRPr="00044939">
        <w:rPr>
          <w:sz w:val="22"/>
          <w:szCs w:val="22"/>
        </w:rPr>
        <w:t>63150 Heusenstamm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63150 Heusenstamm</w:t>
      </w:r>
      <w:r>
        <w:rPr>
          <w:sz w:val="22"/>
          <w:szCs w:val="22"/>
        </w:rPr>
        <w:br/>
        <w:t>Germany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Germany</w:t>
      </w:r>
      <w:proofErr w:type="spellEnd"/>
    </w:p>
    <w:p w14:paraId="6CDCAE3F" w14:textId="77777777" w:rsidR="00C16CDB" w:rsidRPr="00C16CDB" w:rsidRDefault="00C16CDB" w:rsidP="00C76071">
      <w:pPr>
        <w:spacing w:after="240"/>
        <w:rPr>
          <w:b/>
          <w:sz w:val="22"/>
          <w:szCs w:val="22"/>
        </w:rPr>
      </w:pPr>
    </w:p>
    <w:p w14:paraId="5C72CDD5" w14:textId="150D07FF" w:rsidR="00187AC9" w:rsidRPr="00C16CDB" w:rsidRDefault="00187AC9" w:rsidP="00C76071">
      <w:pPr>
        <w:rPr>
          <w:sz w:val="22"/>
        </w:rPr>
      </w:pPr>
    </w:p>
    <w:p w14:paraId="2FF86D8C" w14:textId="688F5844" w:rsidR="00187AC9" w:rsidRPr="00C16CDB" w:rsidRDefault="00187AC9" w:rsidP="00C76071">
      <w:pPr>
        <w:rPr>
          <w:sz w:val="22"/>
        </w:rPr>
      </w:pPr>
    </w:p>
    <w:p w14:paraId="5E3A22AF" w14:textId="77777777" w:rsidR="00187AC9" w:rsidRPr="00C16CDB" w:rsidRDefault="00187AC9" w:rsidP="00C76071">
      <w:pPr>
        <w:rPr>
          <w:sz w:val="22"/>
        </w:rPr>
      </w:pPr>
    </w:p>
    <w:p w14:paraId="4807E1B0" w14:textId="31D69FD7" w:rsidR="009044E8" w:rsidRPr="00C16CDB" w:rsidRDefault="009044E8" w:rsidP="0037104C">
      <w:pPr>
        <w:pStyle w:val="Beschriftung"/>
        <w:rPr>
          <w:sz w:val="22"/>
        </w:rPr>
      </w:pPr>
    </w:p>
    <w:sectPr w:rsidR="009044E8" w:rsidRPr="00C16CDB" w:rsidSect="005C3D7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3096" w:right="1134" w:bottom="1276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7FDD" w14:textId="77777777" w:rsidR="00922029" w:rsidRDefault="00922029" w:rsidP="00DE10DD">
      <w:r>
        <w:separator/>
      </w:r>
    </w:p>
  </w:endnote>
  <w:endnote w:type="continuationSeparator" w:id="0">
    <w:p w14:paraId="24A7884A" w14:textId="77777777" w:rsidR="00922029" w:rsidRDefault="00922029" w:rsidP="00DE10DD">
      <w:r>
        <w:continuationSeparator/>
      </w:r>
    </w:p>
  </w:endnote>
  <w:endnote w:type="continuationNotice" w:id="1">
    <w:p w14:paraId="6D757982" w14:textId="77777777" w:rsidR="00922029" w:rsidRDefault="00922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light">
    <w:altName w:val="Trebuchet MS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520B9D" w14:paraId="64496C83" w14:textId="77777777" w:rsidTr="16B81B8A">
      <w:tc>
        <w:tcPr>
          <w:tcW w:w="3137" w:type="dxa"/>
        </w:tcPr>
        <w:p w14:paraId="73667291" w14:textId="040581E8" w:rsidR="00520B9D" w:rsidRDefault="00520B9D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51017537" w14:textId="141C81DB" w:rsidR="00520B9D" w:rsidRDefault="00520B9D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31F1C20B" w14:textId="1D20C099" w:rsidR="00520B9D" w:rsidRDefault="00520B9D" w:rsidP="16B81B8A">
          <w:pPr>
            <w:pStyle w:val="Kopfzeile"/>
            <w:ind w:right="-115"/>
            <w:jc w:val="right"/>
          </w:pPr>
        </w:p>
      </w:tc>
    </w:tr>
  </w:tbl>
  <w:p w14:paraId="2E90C552" w14:textId="24657C4E" w:rsidR="00520B9D" w:rsidRDefault="00520B9D" w:rsidP="16B81B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520B9D" w14:paraId="0765218C" w14:textId="77777777" w:rsidTr="16B81B8A">
      <w:tc>
        <w:tcPr>
          <w:tcW w:w="3137" w:type="dxa"/>
        </w:tcPr>
        <w:p w14:paraId="004C135E" w14:textId="1D67DABE" w:rsidR="00520B9D" w:rsidRDefault="00520B9D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05B55F09" w14:textId="2B4548A2" w:rsidR="00520B9D" w:rsidRDefault="00520B9D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6AAFFFEF" w14:textId="0502309A" w:rsidR="00520B9D" w:rsidRDefault="00520B9D" w:rsidP="16B81B8A">
          <w:pPr>
            <w:pStyle w:val="Kopfzeile"/>
            <w:ind w:right="-115"/>
            <w:jc w:val="right"/>
          </w:pPr>
        </w:p>
      </w:tc>
    </w:tr>
  </w:tbl>
  <w:p w14:paraId="72ED2E9C" w14:textId="2D40B748" w:rsidR="00520B9D" w:rsidRDefault="00520B9D" w:rsidP="16B81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B65B" w14:textId="77777777" w:rsidR="00922029" w:rsidRDefault="00922029" w:rsidP="00DE10DD">
      <w:r>
        <w:separator/>
      </w:r>
    </w:p>
  </w:footnote>
  <w:footnote w:type="continuationSeparator" w:id="0">
    <w:p w14:paraId="5FFA194A" w14:textId="77777777" w:rsidR="00922029" w:rsidRDefault="00922029" w:rsidP="00DE10DD">
      <w:r>
        <w:continuationSeparator/>
      </w:r>
    </w:p>
  </w:footnote>
  <w:footnote w:type="continuationNotice" w:id="1">
    <w:p w14:paraId="29F0DD7D" w14:textId="77777777" w:rsidR="00922029" w:rsidRDefault="00922029"/>
  </w:footnote>
  <w:footnote w:id="2">
    <w:p w14:paraId="039EE92F" w14:textId="77777777" w:rsidR="00C16CDB" w:rsidRPr="00C16CDB" w:rsidRDefault="00C16CDB" w:rsidP="00C16CDB">
      <w:pPr>
        <w:pStyle w:val="Funotentext"/>
        <w:rPr>
          <w:sz w:val="18"/>
          <w:szCs w:val="18"/>
          <w:lang w:val="fr-FR"/>
        </w:rPr>
      </w:pPr>
      <w:r w:rsidRPr="00C16CDB">
        <w:rPr>
          <w:rStyle w:val="Funotenzeichen"/>
          <w:sz w:val="18"/>
          <w:szCs w:val="18"/>
        </w:rPr>
        <w:footnoteRef/>
      </w:r>
      <w:r w:rsidRPr="00C16CDB">
        <w:rPr>
          <w:sz w:val="18"/>
          <w:szCs w:val="18"/>
        </w:rPr>
        <w:t xml:space="preserve"> </w:t>
      </w:r>
      <w:hyperlink r:id="rId1" w:history="1">
        <w:r w:rsidRPr="00C16CDB">
          <w:rPr>
            <w:rStyle w:val="Hyperlink"/>
            <w:sz w:val="18"/>
            <w:szCs w:val="18"/>
          </w:rPr>
          <w:t>https://www.iucnssg.org/faqs.html</w:t>
        </w:r>
      </w:hyperlink>
      <w:r w:rsidRPr="00C16CDB">
        <w:rPr>
          <w:sz w:val="18"/>
          <w:szCs w:val="18"/>
        </w:rPr>
        <w:t xml:space="preserve">. </w:t>
      </w:r>
    </w:p>
  </w:footnote>
  <w:footnote w:id="3">
    <w:p w14:paraId="0264504C" w14:textId="77777777" w:rsidR="00C16CDB" w:rsidRPr="00C16CDB" w:rsidRDefault="00C16CDB" w:rsidP="00C16CDB">
      <w:pPr>
        <w:pStyle w:val="Funotentext"/>
        <w:rPr>
          <w:sz w:val="18"/>
          <w:szCs w:val="18"/>
          <w:lang w:val="fr-FR"/>
        </w:rPr>
      </w:pPr>
      <w:r w:rsidRPr="00C16CDB">
        <w:rPr>
          <w:rStyle w:val="Funotenzeichen"/>
          <w:sz w:val="18"/>
          <w:szCs w:val="18"/>
        </w:rPr>
        <w:footnoteRef/>
      </w:r>
      <w:r w:rsidRPr="00C16CDB">
        <w:rPr>
          <w:sz w:val="18"/>
          <w:szCs w:val="18"/>
        </w:rPr>
        <w:t xml:space="preserve"> </w:t>
      </w:r>
      <w:r w:rsidRPr="00C16CDB">
        <w:rPr>
          <w:sz w:val="18"/>
          <w:szCs w:val="18"/>
          <w:lang w:val="fr-FR"/>
        </w:rPr>
        <w:t xml:space="preserve">In the </w:t>
      </w:r>
      <w:proofErr w:type="spellStart"/>
      <w:r w:rsidRPr="00C16CDB">
        <w:rPr>
          <w:sz w:val="18"/>
          <w:szCs w:val="18"/>
          <w:lang w:val="fr-FR"/>
        </w:rPr>
        <w:t>press</w:t>
      </w:r>
      <w:proofErr w:type="spellEnd"/>
      <w:r w:rsidRPr="00C16CDB">
        <w:rPr>
          <w:sz w:val="18"/>
          <w:szCs w:val="18"/>
          <w:lang w:val="fr-FR"/>
        </w:rPr>
        <w:t xml:space="preserve"> release </w:t>
      </w:r>
      <w:proofErr w:type="spellStart"/>
      <w:r w:rsidRPr="00C16CDB">
        <w:rPr>
          <w:sz w:val="18"/>
          <w:szCs w:val="18"/>
          <w:lang w:val="fr-FR"/>
        </w:rPr>
        <w:t>that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followed</w:t>
      </w:r>
      <w:proofErr w:type="spellEnd"/>
      <w:r w:rsidRPr="00C16CDB">
        <w:rPr>
          <w:sz w:val="18"/>
          <w:szCs w:val="18"/>
          <w:lang w:val="fr-FR"/>
        </w:rPr>
        <w:t xml:space="preserve"> the official registration of the Initiative, the </w:t>
      </w:r>
      <w:proofErr w:type="spellStart"/>
      <w:r w:rsidRPr="00C16CDB">
        <w:rPr>
          <w:sz w:val="18"/>
          <w:szCs w:val="18"/>
          <w:lang w:val="fr-FR"/>
        </w:rPr>
        <w:t>European</w:t>
      </w:r>
      <w:proofErr w:type="spellEnd"/>
      <w:r w:rsidRPr="00C16CDB">
        <w:rPr>
          <w:sz w:val="18"/>
          <w:szCs w:val="18"/>
          <w:lang w:val="fr-FR"/>
        </w:rPr>
        <w:t xml:space="preserve"> Commission notes </w:t>
      </w:r>
      <w:proofErr w:type="spellStart"/>
      <w:r w:rsidRPr="00C16CDB">
        <w:rPr>
          <w:sz w:val="18"/>
          <w:szCs w:val="18"/>
          <w:lang w:val="fr-FR"/>
        </w:rPr>
        <w:t>that</w:t>
      </w:r>
      <w:proofErr w:type="spellEnd"/>
      <w:r w:rsidRPr="00C16CDB">
        <w:rPr>
          <w:sz w:val="18"/>
          <w:szCs w:val="18"/>
          <w:lang w:val="fr-FR"/>
        </w:rPr>
        <w:t xml:space="preserve"> "</w:t>
      </w:r>
      <w:proofErr w:type="spellStart"/>
      <w:r w:rsidRPr="00C16CDB">
        <w:rPr>
          <w:sz w:val="18"/>
          <w:szCs w:val="18"/>
          <w:lang w:val="fr-FR"/>
        </w:rPr>
        <w:t>should</w:t>
      </w:r>
      <w:proofErr w:type="spellEnd"/>
      <w:r w:rsidRPr="00C16CDB">
        <w:rPr>
          <w:sz w:val="18"/>
          <w:szCs w:val="18"/>
          <w:lang w:val="fr-FR"/>
        </w:rPr>
        <w:t xml:space="preserve"> the initiative </w:t>
      </w:r>
      <w:proofErr w:type="spellStart"/>
      <w:r w:rsidRPr="00C16CDB">
        <w:rPr>
          <w:sz w:val="18"/>
          <w:szCs w:val="18"/>
          <w:lang w:val="fr-FR"/>
        </w:rPr>
        <w:t>receive</w:t>
      </w:r>
      <w:proofErr w:type="spellEnd"/>
      <w:r w:rsidRPr="00C16CDB">
        <w:rPr>
          <w:sz w:val="18"/>
          <w:szCs w:val="18"/>
          <w:lang w:val="fr-FR"/>
        </w:rPr>
        <w:t xml:space="preserve"> one million </w:t>
      </w:r>
      <w:proofErr w:type="spellStart"/>
      <w:r w:rsidRPr="00C16CDB">
        <w:rPr>
          <w:sz w:val="18"/>
          <w:szCs w:val="18"/>
          <w:lang w:val="fr-FR"/>
        </w:rPr>
        <w:t>statements</w:t>
      </w:r>
      <w:proofErr w:type="spellEnd"/>
      <w:r w:rsidRPr="00C16CDB">
        <w:rPr>
          <w:sz w:val="18"/>
          <w:szCs w:val="18"/>
          <w:lang w:val="fr-FR"/>
        </w:rPr>
        <w:t xml:space="preserve"> of support </w:t>
      </w:r>
      <w:proofErr w:type="spellStart"/>
      <w:r w:rsidRPr="00C16CDB">
        <w:rPr>
          <w:sz w:val="18"/>
          <w:szCs w:val="18"/>
          <w:lang w:val="fr-FR"/>
        </w:rPr>
        <w:t>within</w:t>
      </w:r>
      <w:proofErr w:type="spellEnd"/>
      <w:r w:rsidRPr="00C16CDB">
        <w:rPr>
          <w:sz w:val="18"/>
          <w:szCs w:val="18"/>
          <w:lang w:val="fr-FR"/>
        </w:rPr>
        <w:t xml:space="preserve"> 1 </w:t>
      </w:r>
      <w:proofErr w:type="spellStart"/>
      <w:r w:rsidRPr="00C16CDB">
        <w:rPr>
          <w:sz w:val="18"/>
          <w:szCs w:val="18"/>
          <w:lang w:val="fr-FR"/>
        </w:rPr>
        <w:t>year</w:t>
      </w:r>
      <w:proofErr w:type="spellEnd"/>
      <w:r w:rsidRPr="00C16CDB">
        <w:rPr>
          <w:sz w:val="18"/>
          <w:szCs w:val="18"/>
          <w:lang w:val="fr-FR"/>
        </w:rPr>
        <w:t xml:space="preserve">, </w:t>
      </w:r>
      <w:proofErr w:type="spellStart"/>
      <w:r w:rsidRPr="00C16CDB">
        <w:rPr>
          <w:sz w:val="18"/>
          <w:szCs w:val="18"/>
          <w:lang w:val="fr-FR"/>
        </w:rPr>
        <w:t>from</w:t>
      </w:r>
      <w:proofErr w:type="spellEnd"/>
      <w:r w:rsidRPr="00C16CDB">
        <w:rPr>
          <w:sz w:val="18"/>
          <w:szCs w:val="18"/>
          <w:lang w:val="fr-FR"/>
        </w:rPr>
        <w:t xml:space="preserve"> at least 7 </w:t>
      </w:r>
      <w:proofErr w:type="spellStart"/>
      <w:r w:rsidRPr="00C16CDB">
        <w:rPr>
          <w:sz w:val="18"/>
          <w:szCs w:val="18"/>
          <w:lang w:val="fr-FR"/>
        </w:rPr>
        <w:t>different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Member</w:t>
      </w:r>
      <w:proofErr w:type="spellEnd"/>
      <w:r w:rsidRPr="00C16CDB">
        <w:rPr>
          <w:sz w:val="18"/>
          <w:szCs w:val="18"/>
          <w:lang w:val="fr-FR"/>
        </w:rPr>
        <w:t xml:space="preserve"> States, the Commission </w:t>
      </w:r>
      <w:proofErr w:type="spellStart"/>
      <w:r w:rsidRPr="00C16CDB">
        <w:rPr>
          <w:sz w:val="18"/>
          <w:szCs w:val="18"/>
          <w:lang w:val="fr-FR"/>
        </w:rPr>
        <w:t>will</w:t>
      </w:r>
      <w:proofErr w:type="spellEnd"/>
      <w:r w:rsidRPr="00C16CDB">
        <w:rPr>
          <w:sz w:val="18"/>
          <w:szCs w:val="18"/>
          <w:lang w:val="fr-FR"/>
        </w:rPr>
        <w:t xml:space="preserve"> have to </w:t>
      </w:r>
      <w:proofErr w:type="spellStart"/>
      <w:r w:rsidRPr="00C16CDB">
        <w:rPr>
          <w:sz w:val="18"/>
          <w:szCs w:val="18"/>
          <w:lang w:val="fr-FR"/>
        </w:rPr>
        <w:t>react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within</w:t>
      </w:r>
      <w:proofErr w:type="spellEnd"/>
      <w:r w:rsidRPr="00C16CDB">
        <w:rPr>
          <w:sz w:val="18"/>
          <w:szCs w:val="18"/>
          <w:lang w:val="fr-FR"/>
        </w:rPr>
        <w:t xml:space="preserve"> 6 </w:t>
      </w:r>
      <w:proofErr w:type="spellStart"/>
      <w:r w:rsidRPr="00C16CDB">
        <w:rPr>
          <w:sz w:val="18"/>
          <w:szCs w:val="18"/>
          <w:lang w:val="fr-FR"/>
        </w:rPr>
        <w:t>months</w:t>
      </w:r>
      <w:proofErr w:type="spellEnd"/>
      <w:r w:rsidRPr="00C16CDB">
        <w:rPr>
          <w:sz w:val="18"/>
          <w:szCs w:val="18"/>
          <w:lang w:val="fr-FR"/>
        </w:rPr>
        <w:t xml:space="preserve">. The Commission </w:t>
      </w:r>
      <w:proofErr w:type="spellStart"/>
      <w:r w:rsidRPr="00C16CDB">
        <w:rPr>
          <w:sz w:val="18"/>
          <w:szCs w:val="18"/>
          <w:lang w:val="fr-FR"/>
        </w:rPr>
        <w:t>can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decide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either</w:t>
      </w:r>
      <w:proofErr w:type="spellEnd"/>
      <w:r w:rsidRPr="00C16CDB">
        <w:rPr>
          <w:sz w:val="18"/>
          <w:szCs w:val="18"/>
          <w:lang w:val="fr-FR"/>
        </w:rPr>
        <w:t xml:space="preserve"> to </w:t>
      </w:r>
      <w:proofErr w:type="spellStart"/>
      <w:r w:rsidRPr="00C16CDB">
        <w:rPr>
          <w:sz w:val="18"/>
          <w:szCs w:val="18"/>
          <w:lang w:val="fr-FR"/>
        </w:rPr>
        <w:t>follow</w:t>
      </w:r>
      <w:proofErr w:type="spellEnd"/>
      <w:r w:rsidRPr="00C16CDB">
        <w:rPr>
          <w:sz w:val="18"/>
          <w:szCs w:val="18"/>
          <w:lang w:val="fr-FR"/>
        </w:rPr>
        <w:t xml:space="preserve"> the </w:t>
      </w:r>
      <w:proofErr w:type="spellStart"/>
      <w:r w:rsidRPr="00C16CDB">
        <w:rPr>
          <w:sz w:val="18"/>
          <w:szCs w:val="18"/>
          <w:lang w:val="fr-FR"/>
        </w:rPr>
        <w:t>request</w:t>
      </w:r>
      <w:proofErr w:type="spellEnd"/>
      <w:r w:rsidRPr="00C16CDB">
        <w:rPr>
          <w:sz w:val="18"/>
          <w:szCs w:val="18"/>
          <w:lang w:val="fr-FR"/>
        </w:rPr>
        <w:t xml:space="preserve"> or not, and in </w:t>
      </w:r>
      <w:proofErr w:type="spellStart"/>
      <w:r w:rsidRPr="00C16CDB">
        <w:rPr>
          <w:sz w:val="18"/>
          <w:szCs w:val="18"/>
          <w:lang w:val="fr-FR"/>
        </w:rPr>
        <w:t>both</w:t>
      </w:r>
      <w:proofErr w:type="spellEnd"/>
      <w:r w:rsidRPr="00C16CDB">
        <w:rPr>
          <w:sz w:val="18"/>
          <w:szCs w:val="18"/>
          <w:lang w:val="fr-FR"/>
        </w:rPr>
        <w:t xml:space="preserve"> instances </w:t>
      </w:r>
      <w:proofErr w:type="spellStart"/>
      <w:r w:rsidRPr="00C16CDB">
        <w:rPr>
          <w:sz w:val="18"/>
          <w:szCs w:val="18"/>
          <w:lang w:val="fr-FR"/>
        </w:rPr>
        <w:t>would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be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required</w:t>
      </w:r>
      <w:proofErr w:type="spellEnd"/>
      <w:r w:rsidRPr="00C16CDB">
        <w:rPr>
          <w:sz w:val="18"/>
          <w:szCs w:val="18"/>
          <w:lang w:val="fr-FR"/>
        </w:rPr>
        <w:t xml:space="preserve"> to </w:t>
      </w:r>
      <w:proofErr w:type="spellStart"/>
      <w:r w:rsidRPr="00C16CDB">
        <w:rPr>
          <w:sz w:val="18"/>
          <w:szCs w:val="18"/>
          <w:lang w:val="fr-FR"/>
        </w:rPr>
        <w:t>explain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its</w:t>
      </w:r>
      <w:proofErr w:type="spellEnd"/>
      <w:r w:rsidRPr="00C16CDB">
        <w:rPr>
          <w:sz w:val="18"/>
          <w:szCs w:val="18"/>
          <w:lang w:val="fr-FR"/>
        </w:rPr>
        <w:t xml:space="preserve"> </w:t>
      </w:r>
      <w:proofErr w:type="spellStart"/>
      <w:r w:rsidRPr="00C16CDB">
        <w:rPr>
          <w:sz w:val="18"/>
          <w:szCs w:val="18"/>
          <w:lang w:val="fr-FR"/>
        </w:rPr>
        <w:t>reasoning</w:t>
      </w:r>
      <w:proofErr w:type="spellEnd"/>
      <w:r w:rsidRPr="00C16CDB">
        <w:rPr>
          <w:sz w:val="18"/>
          <w:szCs w:val="18"/>
          <w:lang w:val="fr-FR"/>
        </w:rPr>
        <w:t>".</w:t>
      </w:r>
    </w:p>
  </w:footnote>
  <w:footnote w:id="4">
    <w:p w14:paraId="5D692B21" w14:textId="77777777" w:rsidR="00C16CDB" w:rsidRPr="00C16CDB" w:rsidRDefault="00C16CDB" w:rsidP="00C16CDB">
      <w:pPr>
        <w:pStyle w:val="Funotentext"/>
        <w:rPr>
          <w:sz w:val="18"/>
          <w:szCs w:val="18"/>
          <w:lang w:val="fr-FR"/>
        </w:rPr>
      </w:pPr>
      <w:r w:rsidRPr="00C16CDB">
        <w:rPr>
          <w:rStyle w:val="Funotenzeichen"/>
          <w:sz w:val="18"/>
          <w:szCs w:val="18"/>
        </w:rPr>
        <w:footnoteRef/>
      </w:r>
      <w:r w:rsidRPr="00C16CDB">
        <w:rPr>
          <w:sz w:val="18"/>
          <w:szCs w:val="18"/>
        </w:rPr>
        <w:t xml:space="preserve"> Before Regulation (EU) No 605/2013, the former regulation — dating back to 2003 — banned the practice of shark finning, but left a loophole allowing boats with a ‘special permit’ to continue it. Around 200 of such special permits were annually held by Spain and Portugal.</w:t>
      </w:r>
    </w:p>
  </w:footnote>
  <w:footnote w:id="5">
    <w:p w14:paraId="26A881AF" w14:textId="77777777" w:rsidR="00C16CDB" w:rsidRPr="003538E3" w:rsidRDefault="00C16CDB" w:rsidP="00C16CDB">
      <w:pPr>
        <w:pStyle w:val="Funotentext"/>
        <w:rPr>
          <w:lang w:val="fr-FR"/>
        </w:rPr>
      </w:pPr>
      <w:r w:rsidRPr="00C16CDB">
        <w:rPr>
          <w:rStyle w:val="Funotenzeichen"/>
          <w:sz w:val="18"/>
          <w:szCs w:val="18"/>
        </w:rPr>
        <w:footnoteRef/>
      </w:r>
      <w:r w:rsidRPr="00C16CDB">
        <w:rPr>
          <w:sz w:val="18"/>
          <w:szCs w:val="18"/>
          <w:lang w:val="fr-FR"/>
        </w:rPr>
        <w:t xml:space="preserve"> </w:t>
      </w:r>
      <w:hyperlink r:id="rId2" w:history="1">
        <w:r w:rsidRPr="00C16CDB">
          <w:rPr>
            <w:rStyle w:val="Hyperlink"/>
            <w:sz w:val="18"/>
            <w:szCs w:val="18"/>
            <w:lang w:val="fr-FR"/>
          </w:rPr>
          <w:t>https://www.parl.ca/DocumentViewer/en/42-1/bill/C-68/first-reading</w:t>
        </w:r>
      </w:hyperlink>
      <w:r w:rsidRPr="00C16CDB">
        <w:rPr>
          <w:sz w:val="18"/>
          <w:szCs w:val="18"/>
          <w:lang w:val="fr-FR"/>
        </w:rPr>
        <w:t xml:space="preserve">. </w:t>
      </w:r>
    </w:p>
  </w:footnote>
  <w:footnote w:id="6">
    <w:p w14:paraId="2983E83F" w14:textId="77777777" w:rsidR="00C16CDB" w:rsidRPr="00C16CDB" w:rsidRDefault="00C16CDB" w:rsidP="00C16CDB">
      <w:pPr>
        <w:pStyle w:val="Funotentext"/>
        <w:rPr>
          <w:sz w:val="18"/>
          <w:szCs w:val="18"/>
          <w:lang w:val="fr-FR"/>
        </w:rPr>
      </w:pPr>
      <w:r w:rsidRPr="00C16CDB">
        <w:rPr>
          <w:rStyle w:val="Funotenzeichen"/>
          <w:sz w:val="18"/>
          <w:szCs w:val="18"/>
        </w:rPr>
        <w:footnoteRef/>
      </w:r>
      <w:r w:rsidRPr="00C16CDB">
        <w:rPr>
          <w:sz w:val="18"/>
          <w:szCs w:val="18"/>
          <w:lang w:val="fr-FR"/>
        </w:rPr>
        <w:t xml:space="preserve"> </w:t>
      </w:r>
      <w:hyperlink r:id="rId3" w:history="1">
        <w:r w:rsidRPr="00C16CDB">
          <w:rPr>
            <w:rStyle w:val="Hyperlink"/>
            <w:sz w:val="18"/>
            <w:szCs w:val="18"/>
            <w:lang w:val="fr-FR"/>
          </w:rPr>
          <w:t>https://ipbes.net/news/Media-Release-Global-Assessment</w:t>
        </w:r>
      </w:hyperlink>
      <w:r w:rsidRPr="00C16CDB">
        <w:rPr>
          <w:sz w:val="18"/>
          <w:szCs w:val="18"/>
          <w:lang w:val="fr-FR"/>
        </w:rPr>
        <w:t xml:space="preserve">. </w:t>
      </w:r>
    </w:p>
  </w:footnote>
  <w:footnote w:id="7">
    <w:p w14:paraId="44719247" w14:textId="77777777" w:rsidR="00C16CDB" w:rsidRPr="00BA6E66" w:rsidRDefault="00C16CDB" w:rsidP="00C16CDB">
      <w:pPr>
        <w:pStyle w:val="Funotentext"/>
        <w:rPr>
          <w:lang w:val="fr-FR"/>
        </w:rPr>
      </w:pPr>
      <w:r w:rsidRPr="00C16CDB">
        <w:rPr>
          <w:rStyle w:val="Funotenzeichen"/>
          <w:sz w:val="18"/>
          <w:szCs w:val="18"/>
        </w:rPr>
        <w:footnoteRef/>
      </w:r>
      <w:r w:rsidRPr="00C16CDB">
        <w:rPr>
          <w:sz w:val="18"/>
          <w:szCs w:val="18"/>
          <w:lang w:val="fr-FR"/>
        </w:rPr>
        <w:t xml:space="preserve"> </w:t>
      </w:r>
      <w:hyperlink r:id="rId4" w:history="1">
        <w:r w:rsidRPr="00C16CDB">
          <w:rPr>
            <w:rStyle w:val="Hyperlink"/>
            <w:sz w:val="18"/>
            <w:szCs w:val="18"/>
            <w:lang w:val="fr-FR"/>
          </w:rPr>
          <w:t>https://academic.oup.com/bioscience/article/70/1/8/5610806</w:t>
        </w:r>
      </w:hyperlink>
      <w:r w:rsidRPr="00C16CDB">
        <w:rPr>
          <w:sz w:val="18"/>
          <w:szCs w:val="18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7"/>
      <w:gridCol w:w="3137"/>
      <w:gridCol w:w="3137"/>
    </w:tblGrid>
    <w:tr w:rsidR="00520B9D" w14:paraId="6FFAABAF" w14:textId="77777777" w:rsidTr="16B81B8A">
      <w:tc>
        <w:tcPr>
          <w:tcW w:w="3137" w:type="dxa"/>
        </w:tcPr>
        <w:p w14:paraId="4D039ADA" w14:textId="35944289" w:rsidR="00520B9D" w:rsidRDefault="00520B9D" w:rsidP="16B81B8A">
          <w:pPr>
            <w:pStyle w:val="Kopfzeile"/>
            <w:ind w:left="-115"/>
            <w:jc w:val="left"/>
          </w:pPr>
        </w:p>
      </w:tc>
      <w:tc>
        <w:tcPr>
          <w:tcW w:w="3137" w:type="dxa"/>
        </w:tcPr>
        <w:p w14:paraId="4908B243" w14:textId="468F7EA8" w:rsidR="00520B9D" w:rsidRDefault="00520B9D" w:rsidP="16B81B8A">
          <w:pPr>
            <w:pStyle w:val="Kopfzeile"/>
            <w:jc w:val="center"/>
          </w:pPr>
        </w:p>
      </w:tc>
      <w:tc>
        <w:tcPr>
          <w:tcW w:w="3137" w:type="dxa"/>
        </w:tcPr>
        <w:p w14:paraId="0554B85E" w14:textId="05888DEC" w:rsidR="00520B9D" w:rsidRDefault="00520B9D" w:rsidP="16B81B8A">
          <w:pPr>
            <w:pStyle w:val="Kopfzeile"/>
            <w:ind w:right="-115"/>
            <w:jc w:val="right"/>
          </w:pPr>
        </w:p>
      </w:tc>
    </w:tr>
  </w:tbl>
  <w:p w14:paraId="52E54A4A" w14:textId="6D00D895" w:rsidR="00520B9D" w:rsidRDefault="00520B9D" w:rsidP="16B81B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942E" w14:textId="77777777" w:rsidR="00520B9D" w:rsidRDefault="00520B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904CA" wp14:editId="548B7D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3" cy="3980753"/>
          <wp:effectExtent l="19050" t="0" r="637" b="0"/>
          <wp:wrapNone/>
          <wp:docPr id="1" name="Grafik 0" descr="briefpapier_sharkproject_germany_2016_wor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sharkproject_germany_2016_wor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3" cy="3980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90C"/>
    <w:multiLevelType w:val="multilevel"/>
    <w:tmpl w:val="1C26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37DE1"/>
    <w:multiLevelType w:val="hybridMultilevel"/>
    <w:tmpl w:val="7DA46D9C"/>
    <w:lvl w:ilvl="0" w:tplc="8708DC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878"/>
    <w:multiLevelType w:val="hybridMultilevel"/>
    <w:tmpl w:val="F290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920018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B745A"/>
    <w:multiLevelType w:val="hybridMultilevel"/>
    <w:tmpl w:val="DE90C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5F99"/>
    <w:multiLevelType w:val="multilevel"/>
    <w:tmpl w:val="5BB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3AF9"/>
    <w:multiLevelType w:val="hybridMultilevel"/>
    <w:tmpl w:val="51D84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0340"/>
    <w:multiLevelType w:val="hybridMultilevel"/>
    <w:tmpl w:val="189468AE"/>
    <w:lvl w:ilvl="0" w:tplc="5F965E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198"/>
    <w:multiLevelType w:val="hybridMultilevel"/>
    <w:tmpl w:val="3B802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1F62"/>
    <w:multiLevelType w:val="multilevel"/>
    <w:tmpl w:val="351C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E43A1"/>
    <w:multiLevelType w:val="multilevel"/>
    <w:tmpl w:val="548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E4ADD"/>
    <w:multiLevelType w:val="hybridMultilevel"/>
    <w:tmpl w:val="34446C44"/>
    <w:lvl w:ilvl="0" w:tplc="C3645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F6D"/>
    <w:multiLevelType w:val="multilevel"/>
    <w:tmpl w:val="7CFA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701C6"/>
    <w:multiLevelType w:val="multilevel"/>
    <w:tmpl w:val="4A2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071A13"/>
    <w:multiLevelType w:val="multilevel"/>
    <w:tmpl w:val="051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B0FD3"/>
    <w:multiLevelType w:val="hybridMultilevel"/>
    <w:tmpl w:val="6A28F3CC"/>
    <w:lvl w:ilvl="0" w:tplc="14E64494">
      <w:start w:val="1"/>
      <w:numFmt w:val="bullet"/>
      <w:lvlText w:val="-"/>
      <w:lvlJc w:val="left"/>
      <w:pPr>
        <w:ind w:left="720" w:hanging="360"/>
      </w:pPr>
      <w:rPr>
        <w:rFonts w:ascii="ralewaylight" w:eastAsia="Times New Roman" w:hAnsi="ralewaylight" w:cs="Times New Roman" w:hint="default"/>
        <w:color w:val="151515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0517"/>
    <w:multiLevelType w:val="hybridMultilevel"/>
    <w:tmpl w:val="59964F0A"/>
    <w:lvl w:ilvl="0" w:tplc="745209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525D2"/>
    <w:multiLevelType w:val="hybridMultilevel"/>
    <w:tmpl w:val="27E26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2545"/>
    <w:multiLevelType w:val="hybridMultilevel"/>
    <w:tmpl w:val="E8C0CB7E"/>
    <w:lvl w:ilvl="0" w:tplc="918045E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8DD011A"/>
    <w:multiLevelType w:val="multilevel"/>
    <w:tmpl w:val="D0107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9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E3"/>
    <w:rsid w:val="00022569"/>
    <w:rsid w:val="000712F3"/>
    <w:rsid w:val="000726E6"/>
    <w:rsid w:val="000916B5"/>
    <w:rsid w:val="00091C5A"/>
    <w:rsid w:val="00095E72"/>
    <w:rsid w:val="000C0CA2"/>
    <w:rsid w:val="000C27EC"/>
    <w:rsid w:val="000E7C52"/>
    <w:rsid w:val="00104FBC"/>
    <w:rsid w:val="00105453"/>
    <w:rsid w:val="00124743"/>
    <w:rsid w:val="0012751C"/>
    <w:rsid w:val="00135B05"/>
    <w:rsid w:val="00140199"/>
    <w:rsid w:val="0014162A"/>
    <w:rsid w:val="001611AD"/>
    <w:rsid w:val="001717C9"/>
    <w:rsid w:val="00187AC9"/>
    <w:rsid w:val="001960E2"/>
    <w:rsid w:val="001A73D5"/>
    <w:rsid w:val="001B0ADB"/>
    <w:rsid w:val="001B13E6"/>
    <w:rsid w:val="001C1498"/>
    <w:rsid w:val="00201517"/>
    <w:rsid w:val="00222805"/>
    <w:rsid w:val="00252DD0"/>
    <w:rsid w:val="00276BB9"/>
    <w:rsid w:val="00290CAB"/>
    <w:rsid w:val="002923CD"/>
    <w:rsid w:val="00294C34"/>
    <w:rsid w:val="002B0EFD"/>
    <w:rsid w:val="002D0E06"/>
    <w:rsid w:val="003030FF"/>
    <w:rsid w:val="0031284C"/>
    <w:rsid w:val="003251AB"/>
    <w:rsid w:val="003276FC"/>
    <w:rsid w:val="00336E33"/>
    <w:rsid w:val="003425DE"/>
    <w:rsid w:val="00344AA0"/>
    <w:rsid w:val="0037104C"/>
    <w:rsid w:val="00371B28"/>
    <w:rsid w:val="003B40E1"/>
    <w:rsid w:val="003E0D00"/>
    <w:rsid w:val="003F6779"/>
    <w:rsid w:val="0040140D"/>
    <w:rsid w:val="00412CFE"/>
    <w:rsid w:val="00415D06"/>
    <w:rsid w:val="004267A9"/>
    <w:rsid w:val="004423FC"/>
    <w:rsid w:val="00471F90"/>
    <w:rsid w:val="00495A9E"/>
    <w:rsid w:val="004B14DA"/>
    <w:rsid w:val="004B19F9"/>
    <w:rsid w:val="004C5793"/>
    <w:rsid w:val="004E4371"/>
    <w:rsid w:val="004F068C"/>
    <w:rsid w:val="004F34E7"/>
    <w:rsid w:val="00520B9D"/>
    <w:rsid w:val="00522A08"/>
    <w:rsid w:val="00526023"/>
    <w:rsid w:val="00533C7F"/>
    <w:rsid w:val="00545FF5"/>
    <w:rsid w:val="0055705A"/>
    <w:rsid w:val="00572C75"/>
    <w:rsid w:val="00580D53"/>
    <w:rsid w:val="00596770"/>
    <w:rsid w:val="005A7A50"/>
    <w:rsid w:val="005C1B6B"/>
    <w:rsid w:val="005C3D75"/>
    <w:rsid w:val="005D6A76"/>
    <w:rsid w:val="005E1F75"/>
    <w:rsid w:val="0060220B"/>
    <w:rsid w:val="0060263F"/>
    <w:rsid w:val="00605A18"/>
    <w:rsid w:val="00631C63"/>
    <w:rsid w:val="0063280D"/>
    <w:rsid w:val="006338A0"/>
    <w:rsid w:val="00640202"/>
    <w:rsid w:val="00642D39"/>
    <w:rsid w:val="00656F62"/>
    <w:rsid w:val="006B53D8"/>
    <w:rsid w:val="006C33F7"/>
    <w:rsid w:val="006C4E54"/>
    <w:rsid w:val="006D33D6"/>
    <w:rsid w:val="006E152E"/>
    <w:rsid w:val="006F0E5E"/>
    <w:rsid w:val="00706C4C"/>
    <w:rsid w:val="00712C32"/>
    <w:rsid w:val="007300AA"/>
    <w:rsid w:val="00736A48"/>
    <w:rsid w:val="00750DF9"/>
    <w:rsid w:val="00766B28"/>
    <w:rsid w:val="007978B1"/>
    <w:rsid w:val="007C1F58"/>
    <w:rsid w:val="007D4426"/>
    <w:rsid w:val="007D6A2F"/>
    <w:rsid w:val="007E6BE7"/>
    <w:rsid w:val="007F21E3"/>
    <w:rsid w:val="00815663"/>
    <w:rsid w:val="00842250"/>
    <w:rsid w:val="00844E4F"/>
    <w:rsid w:val="00845903"/>
    <w:rsid w:val="00852C5C"/>
    <w:rsid w:val="008933F0"/>
    <w:rsid w:val="008E5C42"/>
    <w:rsid w:val="009044E8"/>
    <w:rsid w:val="00905CE1"/>
    <w:rsid w:val="00916EED"/>
    <w:rsid w:val="00920575"/>
    <w:rsid w:val="00922029"/>
    <w:rsid w:val="00922C7B"/>
    <w:rsid w:val="00930A8B"/>
    <w:rsid w:val="009932FA"/>
    <w:rsid w:val="00996DDC"/>
    <w:rsid w:val="009A1192"/>
    <w:rsid w:val="009A1B2A"/>
    <w:rsid w:val="009A2A76"/>
    <w:rsid w:val="009B303F"/>
    <w:rsid w:val="009F7612"/>
    <w:rsid w:val="00A20CD5"/>
    <w:rsid w:val="00A35BCB"/>
    <w:rsid w:val="00A46652"/>
    <w:rsid w:val="00A7399B"/>
    <w:rsid w:val="00AA1916"/>
    <w:rsid w:val="00AA1FB6"/>
    <w:rsid w:val="00AA5284"/>
    <w:rsid w:val="00AC3269"/>
    <w:rsid w:val="00AF25F2"/>
    <w:rsid w:val="00AF2928"/>
    <w:rsid w:val="00B0079C"/>
    <w:rsid w:val="00B05FB0"/>
    <w:rsid w:val="00B26D64"/>
    <w:rsid w:val="00B309CE"/>
    <w:rsid w:val="00B37BF0"/>
    <w:rsid w:val="00B463F6"/>
    <w:rsid w:val="00B65C78"/>
    <w:rsid w:val="00B723F8"/>
    <w:rsid w:val="00B76764"/>
    <w:rsid w:val="00BA22A7"/>
    <w:rsid w:val="00BC7D9E"/>
    <w:rsid w:val="00BD1E35"/>
    <w:rsid w:val="00BE02D7"/>
    <w:rsid w:val="00BE3048"/>
    <w:rsid w:val="00C07181"/>
    <w:rsid w:val="00C131ED"/>
    <w:rsid w:val="00C16CDB"/>
    <w:rsid w:val="00C22894"/>
    <w:rsid w:val="00C2447F"/>
    <w:rsid w:val="00C54037"/>
    <w:rsid w:val="00C57968"/>
    <w:rsid w:val="00C614F2"/>
    <w:rsid w:val="00C6426E"/>
    <w:rsid w:val="00C67B60"/>
    <w:rsid w:val="00C76071"/>
    <w:rsid w:val="00C965C1"/>
    <w:rsid w:val="00CA101E"/>
    <w:rsid w:val="00CB252D"/>
    <w:rsid w:val="00CB47A6"/>
    <w:rsid w:val="00CC7197"/>
    <w:rsid w:val="00CF024E"/>
    <w:rsid w:val="00CF5BF1"/>
    <w:rsid w:val="00D13D08"/>
    <w:rsid w:val="00D158CF"/>
    <w:rsid w:val="00D21DA1"/>
    <w:rsid w:val="00D30DA4"/>
    <w:rsid w:val="00D45F7B"/>
    <w:rsid w:val="00D820EB"/>
    <w:rsid w:val="00D96321"/>
    <w:rsid w:val="00DA55AA"/>
    <w:rsid w:val="00DB15E8"/>
    <w:rsid w:val="00DC7BE9"/>
    <w:rsid w:val="00DD7601"/>
    <w:rsid w:val="00DE10DD"/>
    <w:rsid w:val="00DF581F"/>
    <w:rsid w:val="00E10FB0"/>
    <w:rsid w:val="00E16268"/>
    <w:rsid w:val="00E2252D"/>
    <w:rsid w:val="00E52ABC"/>
    <w:rsid w:val="00E5468B"/>
    <w:rsid w:val="00E667B5"/>
    <w:rsid w:val="00E719C9"/>
    <w:rsid w:val="00EF27F4"/>
    <w:rsid w:val="00EF652E"/>
    <w:rsid w:val="00F00D3F"/>
    <w:rsid w:val="00F068F6"/>
    <w:rsid w:val="00F44C1B"/>
    <w:rsid w:val="00F52531"/>
    <w:rsid w:val="00F56E65"/>
    <w:rsid w:val="00F73222"/>
    <w:rsid w:val="00F82530"/>
    <w:rsid w:val="00F84F73"/>
    <w:rsid w:val="00FA028D"/>
    <w:rsid w:val="00FA25A1"/>
    <w:rsid w:val="00FB2845"/>
    <w:rsid w:val="00FB3180"/>
    <w:rsid w:val="00FD77C1"/>
    <w:rsid w:val="00FF2B5A"/>
    <w:rsid w:val="00FF3CE7"/>
    <w:rsid w:val="16B81B8A"/>
    <w:rsid w:val="1B19BB1A"/>
    <w:rsid w:val="2FDFDE64"/>
    <w:rsid w:val="318E18CF"/>
    <w:rsid w:val="5E95F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9381B"/>
  <w15:docId w15:val="{CA44E748-D7E9-9B4A-8688-D910444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A76"/>
    <w:pPr>
      <w:jc w:val="both"/>
    </w:pPr>
    <w:rPr>
      <w:rFonts w:ascii="Arial" w:hAnsi="Arial" w:cs="Arial"/>
      <w:spacing w:val="-5"/>
    </w:rPr>
  </w:style>
  <w:style w:type="paragraph" w:styleId="berschrift1">
    <w:name w:val="heading 1"/>
    <w:basedOn w:val="Standard"/>
    <w:next w:val="Textkrper"/>
    <w:link w:val="berschrift1Zchn"/>
    <w:qFormat/>
    <w:rsid w:val="007C1F58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berschrift2">
    <w:name w:val="heading 2"/>
    <w:basedOn w:val="Standard"/>
    <w:next w:val="Textkrper"/>
    <w:link w:val="berschrift2Zchn"/>
    <w:qFormat/>
    <w:rsid w:val="007C1F58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7C1F58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berschrift4">
    <w:name w:val="heading 4"/>
    <w:basedOn w:val="Standard"/>
    <w:next w:val="Textkrper"/>
    <w:link w:val="berschrift4Zchn"/>
    <w:qFormat/>
    <w:rsid w:val="007C1F5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berschrift5">
    <w:name w:val="heading 5"/>
    <w:basedOn w:val="Standard"/>
    <w:next w:val="Textkrper"/>
    <w:link w:val="berschrift5Zchn"/>
    <w:qFormat/>
    <w:rsid w:val="007C1F5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berschrift6">
    <w:name w:val="heading 6"/>
    <w:basedOn w:val="Standard"/>
    <w:next w:val="Textkrper"/>
    <w:link w:val="berschrift6Zchn"/>
    <w:qFormat/>
    <w:rsid w:val="007C1F5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berschrift7">
    <w:name w:val="heading 7"/>
    <w:basedOn w:val="Standard"/>
    <w:next w:val="Textkrper"/>
    <w:link w:val="berschrift7Zchn"/>
    <w:qFormat/>
    <w:rsid w:val="007C1F58"/>
    <w:pPr>
      <w:keepNext/>
      <w:keepLines/>
      <w:spacing w:line="220" w:lineRule="atLeast"/>
      <w:ind w:left="1440"/>
      <w:outlineLvl w:val="6"/>
    </w:pPr>
    <w:rPr>
      <w:rFonts w:ascii="Arial Black" w:hAnsi="Arial Black"/>
      <w:kern w:val="20"/>
      <w:sz w:val="18"/>
    </w:rPr>
  </w:style>
  <w:style w:type="paragraph" w:styleId="berschrift8">
    <w:name w:val="heading 8"/>
    <w:basedOn w:val="Standard"/>
    <w:next w:val="Textkrper"/>
    <w:link w:val="berschrift8Zchn"/>
    <w:qFormat/>
    <w:rsid w:val="007C1F58"/>
    <w:pPr>
      <w:keepNext/>
      <w:keepLines/>
      <w:spacing w:line="220" w:lineRule="atLeast"/>
      <w:ind w:left="1800"/>
      <w:outlineLvl w:val="7"/>
    </w:pPr>
    <w:rPr>
      <w:rFonts w:ascii="Arial Black" w:hAnsi="Arial Black"/>
      <w:kern w:val="20"/>
      <w:sz w:val="18"/>
    </w:rPr>
  </w:style>
  <w:style w:type="paragraph" w:styleId="berschrift9">
    <w:name w:val="heading 9"/>
    <w:basedOn w:val="Standard"/>
    <w:next w:val="Textkrper"/>
    <w:link w:val="berschrift9Zchn"/>
    <w:qFormat/>
    <w:rsid w:val="007C1F58"/>
    <w:pPr>
      <w:keepNext/>
      <w:keepLines/>
      <w:spacing w:line="220" w:lineRule="atLeast"/>
      <w:ind w:left="2160"/>
      <w:outlineLvl w:val="8"/>
    </w:pPr>
    <w:rPr>
      <w:rFonts w:ascii="Arial Black" w:hAnsi="Arial Black"/>
      <w:kern w:val="20"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65C1"/>
    <w:rPr>
      <w:rFonts w:ascii="Arial Black" w:hAnsi="Arial Black" w:cs="Arial"/>
      <w:spacing w:val="-10"/>
      <w:kern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965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65C1"/>
    <w:rPr>
      <w:rFonts w:ascii="Arial" w:hAnsi="Arial"/>
      <w:spacing w:val="-5"/>
    </w:rPr>
  </w:style>
  <w:style w:type="character" w:customStyle="1" w:styleId="berschrift2Zchn">
    <w:name w:val="Überschrift 2 Zchn"/>
    <w:basedOn w:val="Absatz-Standardschriftart"/>
    <w:link w:val="berschrift2"/>
    <w:rsid w:val="006338A0"/>
    <w:rPr>
      <w:rFonts w:ascii="Arial Black" w:hAnsi="Arial Black" w:cs="Arial"/>
      <w:spacing w:val="-10"/>
      <w:kern w:val="2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5C1"/>
    <w:rPr>
      <w:rFonts w:ascii="Arial" w:hAnsi="Arial" w:cs="Arial"/>
      <w:spacing w:val="-10"/>
      <w:kern w:val="20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6Zchn">
    <w:name w:val="Überschrift 6 Zchn"/>
    <w:basedOn w:val="Absatz-Standardschriftart"/>
    <w:link w:val="berschrift6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7Zchn">
    <w:name w:val="Überschrift 7 Zchn"/>
    <w:basedOn w:val="Absatz-Standardschriftart"/>
    <w:link w:val="berschrift7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8Zchn">
    <w:name w:val="Überschrift 8 Zchn"/>
    <w:basedOn w:val="Absatz-Standardschriftart"/>
    <w:link w:val="berschrift8"/>
    <w:rsid w:val="00C965C1"/>
    <w:rPr>
      <w:rFonts w:ascii="Arial Black" w:hAnsi="Arial Black" w:cs="Arial"/>
      <w:spacing w:val="-5"/>
      <w:kern w:val="20"/>
      <w:sz w:val="18"/>
    </w:rPr>
  </w:style>
  <w:style w:type="character" w:customStyle="1" w:styleId="berschrift9Zchn">
    <w:name w:val="Überschrift 9 Zchn"/>
    <w:basedOn w:val="Absatz-Standardschriftart"/>
    <w:link w:val="berschrift9"/>
    <w:rsid w:val="00C965C1"/>
    <w:rPr>
      <w:rFonts w:ascii="Arial Black" w:hAnsi="Arial Black" w:cs="Arial"/>
      <w:spacing w:val="-5"/>
      <w:kern w:val="20"/>
      <w:sz w:val="18"/>
    </w:rPr>
  </w:style>
  <w:style w:type="paragraph" w:styleId="Beschriftung">
    <w:name w:val="caption"/>
    <w:basedOn w:val="Standard"/>
    <w:next w:val="Textkrper"/>
    <w:qFormat/>
    <w:rsid w:val="007C1F58"/>
    <w:pPr>
      <w:keepNext/>
    </w:pPr>
    <w:rPr>
      <w:sz w:val="16"/>
    </w:rPr>
  </w:style>
  <w:style w:type="paragraph" w:styleId="Titel">
    <w:name w:val="Title"/>
    <w:basedOn w:val="Standard"/>
    <w:link w:val="TitelZchn"/>
    <w:qFormat/>
    <w:rsid w:val="007C1F58"/>
    <w:pPr>
      <w:spacing w:before="240" w:after="60"/>
      <w:jc w:val="center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6338A0"/>
    <w:rPr>
      <w:rFonts w:ascii="Arial" w:hAnsi="Arial" w:cs="Arial"/>
      <w:b/>
      <w:spacing w:val="-5"/>
      <w:kern w:val="28"/>
      <w:sz w:val="32"/>
    </w:rPr>
  </w:style>
  <w:style w:type="paragraph" w:styleId="Untertitel">
    <w:name w:val="Subtitle"/>
    <w:basedOn w:val="Standard"/>
    <w:link w:val="UntertitelZchn"/>
    <w:qFormat/>
    <w:rsid w:val="007C1F58"/>
    <w:pPr>
      <w:spacing w:after="60"/>
      <w:jc w:val="center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6338A0"/>
    <w:rPr>
      <w:rFonts w:ascii="Arial" w:hAnsi="Arial" w:cs="Arial"/>
      <w:spacing w:val="-5"/>
      <w:sz w:val="24"/>
    </w:rPr>
  </w:style>
  <w:style w:type="paragraph" w:styleId="Listenabsatz">
    <w:name w:val="List Paragraph"/>
    <w:basedOn w:val="Standard"/>
    <w:uiPriority w:val="34"/>
    <w:qFormat/>
    <w:rsid w:val="006338A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E1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10DD"/>
    <w:rPr>
      <w:rFonts w:ascii="Arial" w:hAnsi="Arial" w:cs="Arial"/>
      <w:spacing w:val="-5"/>
    </w:rPr>
  </w:style>
  <w:style w:type="paragraph" w:styleId="Fuzeile">
    <w:name w:val="footer"/>
    <w:basedOn w:val="Standard"/>
    <w:link w:val="FuzeileZchn"/>
    <w:uiPriority w:val="99"/>
    <w:unhideWhenUsed/>
    <w:rsid w:val="00DE1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10DD"/>
    <w:rPr>
      <w:rFonts w:ascii="Arial" w:hAnsi="Arial" w:cs="Arial"/>
      <w:spacing w:val="-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0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0DD"/>
    <w:rPr>
      <w:rFonts w:ascii="Tahoma" w:hAnsi="Tahoma" w:cs="Tahoma"/>
      <w:spacing w:val="-5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A1192"/>
    <w:pPr>
      <w:spacing w:before="100" w:beforeAutospacing="1" w:after="100" w:afterAutospacing="1"/>
      <w:jc w:val="left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46652"/>
    <w:rPr>
      <w:color w:val="1F497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7D9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02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024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024E"/>
    <w:rPr>
      <w:rFonts w:ascii="Arial" w:hAnsi="Arial" w:cs="Arial"/>
      <w:spacing w:val="-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2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24E"/>
    <w:rPr>
      <w:rFonts w:ascii="Arial" w:hAnsi="Arial" w:cs="Arial"/>
      <w:b/>
      <w:bCs/>
      <w:spacing w:val="-5"/>
      <w:sz w:val="24"/>
      <w:szCs w:val="24"/>
    </w:rPr>
  </w:style>
  <w:style w:type="character" w:customStyle="1" w:styleId="Hyperlink1">
    <w:name w:val="Hyperlink.1"/>
    <w:basedOn w:val="Absatz-Standardschriftart"/>
    <w:rsid w:val="00CF024E"/>
    <w:rPr>
      <w:rFonts w:ascii="Arial" w:eastAsia="Arial" w:hAnsi="Arial" w:cs="Arial"/>
      <w:caps w:val="0"/>
      <w:smallCaps w:val="0"/>
      <w:strike w:val="0"/>
      <w:dstrike w:val="0"/>
      <w:color w:val="0000FF"/>
      <w:sz w:val="18"/>
      <w:szCs w:val="18"/>
      <w:u w:val="single" w:color="0000FF"/>
      <w:vertAlign w:val="baseline"/>
      <w:lang w:val="en-US"/>
    </w:rPr>
  </w:style>
  <w:style w:type="character" w:customStyle="1" w:styleId="Ohne">
    <w:name w:val="Ohne"/>
    <w:rsid w:val="00CF024E"/>
  </w:style>
  <w:style w:type="character" w:styleId="BesuchterLink">
    <w:name w:val="FollowedHyperlink"/>
    <w:basedOn w:val="Absatz-Standardschriftart"/>
    <w:uiPriority w:val="99"/>
    <w:semiHidden/>
    <w:unhideWhenUsed/>
    <w:rsid w:val="001611AD"/>
    <w:rPr>
      <w:color w:val="1F497D" w:themeColor="followedHyperlink"/>
      <w:u w:val="single"/>
    </w:rPr>
  </w:style>
  <w:style w:type="paragraph" w:styleId="berarbeitung">
    <w:name w:val="Revision"/>
    <w:hidden/>
    <w:uiPriority w:val="99"/>
    <w:semiHidden/>
    <w:rsid w:val="0012751C"/>
    <w:rPr>
      <w:rFonts w:ascii="Arial" w:hAnsi="Arial" w:cs="Arial"/>
      <w:spacing w:val="-5"/>
    </w:rPr>
  </w:style>
  <w:style w:type="paragraph" w:styleId="KeinLeerraum">
    <w:name w:val="No Spacing"/>
    <w:uiPriority w:val="1"/>
    <w:qFormat/>
    <w:rsid w:val="000C27E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06C4C"/>
    <w:pPr>
      <w:jc w:val="left"/>
    </w:pPr>
    <w:rPr>
      <w:rFonts w:asciiTheme="minorHAnsi" w:eastAsiaTheme="minorHAnsi" w:hAnsiTheme="minorHAnsi" w:cstheme="minorBidi"/>
      <w:spacing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6C4C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6C4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2280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2805"/>
    <w:rPr>
      <w:rFonts w:ascii="Arial" w:hAnsi="Arial" w:cs="Arial"/>
      <w:spacing w:val="-5"/>
    </w:rPr>
  </w:style>
  <w:style w:type="character" w:styleId="Endnotenzeichen">
    <w:name w:val="endnote reference"/>
    <w:basedOn w:val="Absatz-Standardschriftart"/>
    <w:uiPriority w:val="99"/>
    <w:semiHidden/>
    <w:unhideWhenUsed/>
    <w:rsid w:val="00222805"/>
    <w:rPr>
      <w:vertAlign w:val="superscript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284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.eu/citizens-initiative/thresholds_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ci.ec.europa.eu/012/publi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p-finning.eu/?lang=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.paternoga@sharkproject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.kluger@sharkproject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pbes.net/news/Media-Release-Global-Assessment" TargetMode="External"/><Relationship Id="rId2" Type="http://schemas.openxmlformats.org/officeDocument/2006/relationships/hyperlink" Target="https://www.parl.ca/DocumentViewer/en/42-1/bill/C-68/first-reading" TargetMode="External"/><Relationship Id="rId1" Type="http://schemas.openxmlformats.org/officeDocument/2006/relationships/hyperlink" Target="https://www.iucnssg.org/faqs.html" TargetMode="External"/><Relationship Id="rId4" Type="http://schemas.openxmlformats.org/officeDocument/2006/relationships/hyperlink" Target="https://academic.oup.com/bioscience/article/70/1/8/56108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Arnold Maschinenbau Gmb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FF0000"/>
      </a:accent3>
      <a:accent4>
        <a:srgbClr val="FF0000"/>
      </a:accent4>
      <a:accent5>
        <a:srgbClr val="FF0000"/>
      </a:accent5>
      <a:accent6>
        <a:srgbClr val="3F3F3F"/>
      </a:accent6>
      <a:hlink>
        <a:srgbClr val="1F497D"/>
      </a:hlink>
      <a:folHlink>
        <a:srgbClr val="1F497D"/>
      </a:folHlink>
    </a:clrScheme>
    <a:fontScheme name="Arnold Maschinenbau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418EF1DFDA84CBB3A6BBC9E9C519B" ma:contentTypeVersion="8" ma:contentTypeDescription="Ein neues Dokument erstellen." ma:contentTypeScope="" ma:versionID="e7ca52df0ea99075891bf1fffd6e3d54">
  <xsd:schema xmlns:xsd="http://www.w3.org/2001/XMLSchema" xmlns:xs="http://www.w3.org/2001/XMLSchema" xmlns:p="http://schemas.microsoft.com/office/2006/metadata/properties" xmlns:ns2="c75857f5-b179-453b-88fe-59293a05e24b" xmlns:ns3="f37a9e57-87e8-4bcc-a138-e85207ea8afa" targetNamespace="http://schemas.microsoft.com/office/2006/metadata/properties" ma:root="true" ma:fieldsID="4e3fc72f9fe67188bd0a8afb344b9aa5" ns2:_="" ns3:_="">
    <xsd:import namespace="c75857f5-b179-453b-88fe-59293a05e24b"/>
    <xsd:import namespace="f37a9e57-87e8-4bcc-a138-e85207ea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57f5-b179-453b-88fe-59293a05e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9e57-87e8-4bcc-a138-e85207ea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424DB7-D034-435F-BCE3-468558890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DD97B-EB8E-4A04-A539-ECAE497E4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FB877-0B7C-4A65-8BFF-9124E068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57f5-b179-453b-88fe-59293a05e24b"/>
    <ds:schemaRef ds:uri="f37a9e57-87e8-4bcc-a138-e85207ea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8C01D-7786-024C-918A-10662755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mailto:o.feist@stop-finning.com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mailto:m.kappelhoff@sharkproject.org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Maria Paternoga</cp:lastModifiedBy>
  <cp:revision>4</cp:revision>
  <cp:lastPrinted>2016-04-18T12:42:00Z</cp:lastPrinted>
  <dcterms:created xsi:type="dcterms:W3CDTF">2020-02-02T17:43:00Z</dcterms:created>
  <dcterms:modified xsi:type="dcterms:W3CDTF">2020-02-02T18:20:00Z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0x010100C92418EF1DFDA84CBB3A6BBC9E9C519B</vt:lpwstr>
  </property>
  <property fmtid="{D5CDD505-2E9C-101B-9397-08002B2CF9AE}" pid="3" name="AuthorIds_UIVersion_2560">
    <vt:lpwstr>16</vt:lpwstr>
  </property>
  <property fmtid="{D5CDD505-2E9C-101B-9397-08002B2CF9AE}" pid="4" name="AuthorIds_UIVersion_3584">
    <vt:lpwstr>16</vt:lpwstr>
  </property>
</Properties>
</file>